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-2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0"/>
        <w:gridCol w:w="1757"/>
        <w:gridCol w:w="2791"/>
        <w:gridCol w:w="3732"/>
      </w:tblGrid>
      <w:tr w:rsidR="00954E55" w:rsidRPr="00683EC7" w14:paraId="205AE0E3" w14:textId="77777777" w:rsidTr="00D51B92">
        <w:trPr>
          <w:trHeight w:val="1550"/>
        </w:trPr>
        <w:tc>
          <w:tcPr>
            <w:tcW w:w="100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B941" w14:textId="09844B1D" w:rsidR="00954E55" w:rsidRPr="007447FC" w:rsidRDefault="00CF6EFD" w:rsidP="00C40D7F">
            <w:pPr>
              <w:spacing w:after="0" w:line="24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49DA4788" wp14:editId="55F714A1">
                  <wp:simplePos x="0" y="0"/>
                  <wp:positionH relativeFrom="column">
                    <wp:posOffset>5165725</wp:posOffset>
                  </wp:positionH>
                  <wp:positionV relativeFrom="paragraph">
                    <wp:posOffset>71331</wp:posOffset>
                  </wp:positionV>
                  <wp:extent cx="1062990" cy="943610"/>
                  <wp:effectExtent l="0" t="0" r="0" b="0"/>
                  <wp:wrapTight wrapText="bothSides">
                    <wp:wrapPolygon edited="0">
                      <wp:start x="0" y="0"/>
                      <wp:lineTo x="0" y="21367"/>
                      <wp:lineTo x="21290" y="21367"/>
                      <wp:lineTo x="21290" y="0"/>
                      <wp:lineTo x="0" y="0"/>
                    </wp:wrapPolygon>
                  </wp:wrapTight>
                  <wp:docPr id="2" name="Picture 14" descr="BFI lockup-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FI lockup-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14E5">
              <w:rPr>
                <w:rFonts w:ascii="Arial" w:hAnsi="Arial" w:cs="Arial"/>
                <w:color w:val="00B0F0"/>
                <w:sz w:val="44"/>
                <w:szCs w:val="44"/>
              </w:rPr>
              <w:t>Digital</w:t>
            </w:r>
            <w:r w:rsidR="00C767AE">
              <w:rPr>
                <w:rFonts w:ascii="Arial" w:hAnsi="Arial" w:cs="Arial"/>
                <w:color w:val="00B0F0"/>
                <w:sz w:val="44"/>
                <w:szCs w:val="44"/>
              </w:rPr>
              <w:t xml:space="preserve"> r</w:t>
            </w:r>
            <w:r w:rsidR="00954E55" w:rsidRPr="00683EC7">
              <w:rPr>
                <w:rFonts w:ascii="Arial" w:hAnsi="Arial" w:cs="Arial"/>
                <w:color w:val="00B0F0"/>
                <w:sz w:val="44"/>
                <w:szCs w:val="44"/>
              </w:rPr>
              <w:t>esource</w:t>
            </w:r>
            <w:r w:rsidR="00773743">
              <w:rPr>
                <w:rFonts w:ascii="Arial" w:hAnsi="Arial" w:cs="Arial"/>
                <w:color w:val="00B0F0"/>
                <w:sz w:val="44"/>
                <w:szCs w:val="44"/>
              </w:rPr>
              <w:t>s</w:t>
            </w:r>
            <w:r w:rsidR="00954E55" w:rsidRPr="00683EC7">
              <w:rPr>
                <w:rFonts w:ascii="Arial" w:hAnsi="Arial" w:cs="Arial"/>
                <w:color w:val="00B0F0"/>
                <w:sz w:val="44"/>
                <w:szCs w:val="44"/>
              </w:rPr>
              <w:t xml:space="preserve"> order form</w:t>
            </w:r>
            <w:r w:rsidR="007447FC">
              <w:rPr>
                <w:rFonts w:ascii="Arial" w:hAnsi="Arial" w:cs="Arial"/>
                <w:color w:val="00B0F0"/>
                <w:sz w:val="44"/>
                <w:szCs w:val="44"/>
              </w:rPr>
              <w:t xml:space="preserve">            </w:t>
            </w:r>
            <w:r w:rsidR="00463A6E">
              <w:rPr>
                <w:rFonts w:ascii="Arial" w:hAnsi="Arial" w:cs="Arial"/>
                <w:sz w:val="16"/>
                <w:szCs w:val="16"/>
              </w:rPr>
              <w:t>26.02.2025</w:t>
            </w:r>
          </w:p>
          <w:p w14:paraId="3ABA83B1" w14:textId="402ACCDD" w:rsidR="00954E55" w:rsidRPr="00683EC7" w:rsidRDefault="00CF6EFD" w:rsidP="00DA0657">
            <w:pPr>
              <w:spacing w:after="0" w:line="300" w:lineRule="atLeast"/>
              <w:rPr>
                <w:rFonts w:ascii="Arial" w:hAnsi="Arial" w:cs="Arial"/>
                <w:lang w:eastAsia="en-GB"/>
              </w:rPr>
            </w:pPr>
            <w:r w:rsidRPr="00683EC7">
              <w:rPr>
                <w:rFonts w:ascii="Arial" w:hAnsi="Arial" w:cs="Arial"/>
              </w:rPr>
              <w:t xml:space="preserve">Please complete and return by </w:t>
            </w:r>
            <w:r>
              <w:rPr>
                <w:rFonts w:ascii="Arial" w:hAnsi="Arial" w:cs="Arial"/>
                <w:b/>
                <w:bCs/>
              </w:rPr>
              <w:t xml:space="preserve">email </w:t>
            </w:r>
            <w:r w:rsidR="006A152C">
              <w:rPr>
                <w:rFonts w:ascii="Arial" w:hAnsi="Arial" w:cs="Arial"/>
                <w:b/>
                <w:bCs/>
              </w:rPr>
              <w:t>only</w:t>
            </w:r>
            <w:r w:rsidRPr="00481CFD">
              <w:rPr>
                <w:rFonts w:ascii="Arial" w:hAnsi="Arial" w:cs="Arial"/>
              </w:rPr>
              <w:t xml:space="preserve"> </w:t>
            </w:r>
            <w:r w:rsidR="006A152C">
              <w:rPr>
                <w:rFonts w:ascii="Arial" w:hAnsi="Arial" w:cs="Arial"/>
              </w:rPr>
              <w:t xml:space="preserve">to </w:t>
            </w:r>
            <w:hyperlink r:id="rId12" w:history="1">
              <w:r w:rsidRPr="000B4FB6">
                <w:rPr>
                  <w:rStyle w:val="Hyperlink"/>
                  <w:rFonts w:ascii="Arial" w:hAnsi="Arial" w:cs="Arial"/>
                  <w:color w:val="00B0F0"/>
                  <w:szCs w:val="20"/>
                </w:rPr>
                <w:t>bfi@unicef.org.uk</w:t>
              </w:r>
            </w:hyperlink>
            <w:r w:rsidRPr="000B4FB6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954E55" w:rsidRPr="00683EC7" w14:paraId="547AF132" w14:textId="77777777" w:rsidTr="00C40D7F">
        <w:trPr>
          <w:trHeight w:val="1077"/>
        </w:trPr>
        <w:tc>
          <w:tcPr>
            <w:tcW w:w="100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23829" w14:textId="77777777" w:rsidR="00954E55" w:rsidRPr="00683EC7" w:rsidRDefault="00954E55" w:rsidP="0015561A">
            <w:pPr>
              <w:widowControl w:val="0"/>
              <w:spacing w:before="120" w:after="0" w:line="280" w:lineRule="atLeast"/>
              <w:rPr>
                <w:rFonts w:ascii="Arial" w:hAnsi="Arial" w:cs="Arial"/>
                <w:color w:val="000000"/>
                <w:kern w:val="28"/>
              </w:rPr>
            </w:pPr>
            <w:r w:rsidRPr="00683EC7">
              <w:rPr>
                <w:rFonts w:ascii="Arial" w:hAnsi="Arial" w:cs="Arial"/>
                <w:color w:val="00B0F0"/>
                <w:sz w:val="32"/>
                <w:szCs w:val="32"/>
              </w:rPr>
              <w:t>How to order</w:t>
            </w:r>
          </w:p>
          <w:p w14:paraId="0DE1529E" w14:textId="14656F9A" w:rsidR="00954E55" w:rsidRDefault="00954E55" w:rsidP="0015561A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683EC7">
              <w:rPr>
                <w:rFonts w:ascii="Arial" w:hAnsi="Arial" w:cs="Arial"/>
              </w:rPr>
              <w:t xml:space="preserve">Complete </w:t>
            </w:r>
            <w:r w:rsidRPr="00683EC7">
              <w:rPr>
                <w:rFonts w:ascii="Arial" w:hAnsi="Arial" w:cs="Arial"/>
                <w:b/>
              </w:rPr>
              <w:t>all sections</w:t>
            </w:r>
            <w:r w:rsidRPr="00683EC7">
              <w:rPr>
                <w:rFonts w:ascii="Arial" w:hAnsi="Arial" w:cs="Arial"/>
              </w:rPr>
              <w:t xml:space="preserve"> of this form and return with payment</w:t>
            </w:r>
            <w:r w:rsidR="00431524">
              <w:rPr>
                <w:rFonts w:ascii="Arial" w:hAnsi="Arial" w:cs="Arial"/>
              </w:rPr>
              <w:t xml:space="preserve"> details/copy of purchase order.</w:t>
            </w:r>
            <w:r w:rsidRPr="00683EC7">
              <w:rPr>
                <w:rFonts w:ascii="Arial" w:hAnsi="Arial" w:cs="Arial"/>
              </w:rPr>
              <w:t xml:space="preserve"> </w:t>
            </w:r>
          </w:p>
          <w:p w14:paraId="182B2316" w14:textId="77777777" w:rsidR="00F03B0D" w:rsidRDefault="00F03B0D" w:rsidP="0015561A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</w:p>
          <w:p w14:paraId="49EDB27F" w14:textId="749526BB" w:rsidR="00954E55" w:rsidRDefault="00DA0657" w:rsidP="00DA0657">
            <w:pPr>
              <w:widowControl w:val="0"/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note we cannot process your order until sufficient payment details (e.g. a copy of a PO) are received. Once all documents are received, we process orders weekly.</w:t>
            </w:r>
            <w:r w:rsidR="00954E55" w:rsidRPr="00683E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7AE">
              <w:rPr>
                <w:rFonts w:ascii="Arial" w:hAnsi="Arial" w:cs="Arial"/>
                <w:sz w:val="20"/>
                <w:szCs w:val="20"/>
              </w:rPr>
              <w:t>If you are looking to order</w:t>
            </w:r>
            <w:r w:rsidR="00B314E5">
              <w:rPr>
                <w:rFonts w:ascii="Arial" w:hAnsi="Arial" w:cs="Arial"/>
                <w:sz w:val="20"/>
                <w:szCs w:val="20"/>
              </w:rPr>
              <w:t xml:space="preserve"> other resources such as leaflets and </w:t>
            </w:r>
            <w:proofErr w:type="gramStart"/>
            <w:r w:rsidR="00B314E5">
              <w:rPr>
                <w:rFonts w:ascii="Arial" w:hAnsi="Arial" w:cs="Arial"/>
                <w:sz w:val="20"/>
                <w:szCs w:val="20"/>
              </w:rPr>
              <w:t>posters</w:t>
            </w:r>
            <w:proofErr w:type="gramEnd"/>
            <w:r w:rsidR="00B314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7AE">
              <w:rPr>
                <w:rFonts w:ascii="Arial" w:hAnsi="Arial" w:cs="Arial"/>
                <w:sz w:val="20"/>
                <w:szCs w:val="20"/>
              </w:rPr>
              <w:t xml:space="preserve">please use our </w:t>
            </w:r>
            <w:r w:rsidR="00B314E5">
              <w:rPr>
                <w:rFonts w:ascii="Arial" w:hAnsi="Arial" w:cs="Arial"/>
                <w:sz w:val="20"/>
                <w:szCs w:val="20"/>
              </w:rPr>
              <w:t>printed</w:t>
            </w:r>
            <w:r w:rsidR="00C767AE">
              <w:rPr>
                <w:rFonts w:ascii="Arial" w:hAnsi="Arial" w:cs="Arial"/>
                <w:sz w:val="20"/>
                <w:szCs w:val="20"/>
              </w:rPr>
              <w:t xml:space="preserve"> resources order form.</w:t>
            </w:r>
          </w:p>
          <w:p w14:paraId="08237CE4" w14:textId="335E4554" w:rsidR="00F03B0D" w:rsidRPr="00DA0657" w:rsidRDefault="00F03B0D" w:rsidP="00DA0657">
            <w:pPr>
              <w:spacing w:before="120"/>
              <w:jc w:val="both"/>
              <w:rPr>
                <w:rFonts w:ascii="Arial" w:hAnsi="Arial" w:cs="Arial"/>
                <w:sz w:val="16"/>
              </w:rPr>
            </w:pPr>
            <w:r w:rsidRPr="00F03B0D">
              <w:rPr>
                <w:rFonts w:ascii="Arial" w:hAnsi="Arial" w:cs="Arial"/>
                <w:sz w:val="16"/>
              </w:rPr>
              <w:t xml:space="preserve">We care about keeping your data safe; for more information about </w:t>
            </w:r>
            <w:r w:rsidR="00DA0657">
              <w:rPr>
                <w:rFonts w:ascii="Arial" w:hAnsi="Arial" w:cs="Arial"/>
                <w:sz w:val="16"/>
              </w:rPr>
              <w:t>UNICEF</w:t>
            </w:r>
            <w:r w:rsidRPr="00F03B0D">
              <w:rPr>
                <w:rFonts w:ascii="Arial" w:hAnsi="Arial" w:cs="Arial"/>
                <w:sz w:val="16"/>
              </w:rPr>
              <w:t xml:space="preserve"> UK’s privacy policy please visit </w:t>
            </w:r>
            <w:hyperlink r:id="rId13" w:history="1">
              <w:r w:rsidRPr="00F03B0D">
                <w:rPr>
                  <w:rStyle w:val="Hyperlink"/>
                  <w:rFonts w:ascii="Arial" w:hAnsi="Arial" w:cs="Arial"/>
                  <w:sz w:val="16"/>
                </w:rPr>
                <w:t>unicef.org.uk/legal/cookies-and-privacy-policy/</w:t>
              </w:r>
            </w:hyperlink>
            <w:r w:rsidRPr="00F03B0D">
              <w:rPr>
                <w:rFonts w:ascii="Arial" w:hAnsi="Arial" w:cs="Arial"/>
                <w:sz w:val="16"/>
              </w:rPr>
              <w:t xml:space="preserve">  </w:t>
            </w:r>
          </w:p>
        </w:tc>
      </w:tr>
      <w:tr w:rsidR="007D04A2" w:rsidRPr="00683EC7" w14:paraId="795791C6" w14:textId="77777777" w:rsidTr="007D04A2">
        <w:trPr>
          <w:trHeight w:val="465"/>
        </w:trPr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F81D" w14:textId="77777777" w:rsidR="007D04A2" w:rsidRPr="00683EC7" w:rsidRDefault="007D04A2" w:rsidP="0015561A">
            <w:pPr>
              <w:widowControl w:val="0"/>
              <w:spacing w:before="120" w:after="0" w:line="280" w:lineRule="atLeast"/>
              <w:rPr>
                <w:rFonts w:ascii="Arial" w:hAnsi="Arial" w:cs="Arial"/>
                <w:color w:val="000000"/>
                <w:kern w:val="28"/>
              </w:rPr>
            </w:pPr>
            <w:r w:rsidRPr="00683EC7">
              <w:rPr>
                <w:rFonts w:ascii="Arial" w:hAnsi="Arial" w:cs="Arial"/>
                <w:color w:val="00B0F0"/>
                <w:sz w:val="32"/>
                <w:szCs w:val="32"/>
              </w:rPr>
              <w:t>Contact details</w:t>
            </w:r>
          </w:p>
        </w:tc>
        <w:tc>
          <w:tcPr>
            <w:tcW w:w="3732" w:type="dxa"/>
            <w:vMerge w:val="restar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280E" w14:textId="77777777" w:rsidR="007D04A2" w:rsidRPr="00431524" w:rsidRDefault="007D04A2" w:rsidP="00431524">
            <w:pPr>
              <w:widowControl w:val="0"/>
              <w:spacing w:before="120" w:after="0" w:line="280" w:lineRule="atLeast"/>
              <w:rPr>
                <w:rFonts w:ascii="Arial" w:hAnsi="Arial" w:cs="Arial"/>
                <w:color w:val="00B0F0"/>
                <w:sz w:val="32"/>
                <w:szCs w:val="32"/>
              </w:rPr>
            </w:pPr>
          </w:p>
        </w:tc>
      </w:tr>
      <w:tr w:rsidR="007D04A2" w:rsidRPr="00683EC7" w14:paraId="70DC94D2" w14:textId="77777777" w:rsidTr="007D04A2">
        <w:trPr>
          <w:trHeight w:val="735"/>
        </w:trPr>
        <w:tc>
          <w:tcPr>
            <w:tcW w:w="1800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06054" w14:textId="77777777" w:rsidR="007D04A2" w:rsidRPr="00683EC7" w:rsidRDefault="007D04A2" w:rsidP="003C3C98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683EC7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4548" w:type="dxa"/>
            <w:gridSpan w:val="2"/>
            <w:tcBorders>
              <w:right w:val="single" w:sz="4" w:space="0" w:color="auto"/>
            </w:tcBorders>
            <w:vAlign w:val="center"/>
          </w:tcPr>
          <w:p w14:paraId="6AFC32AE" w14:textId="77777777" w:rsidR="007D04A2" w:rsidRPr="00683EC7" w:rsidRDefault="007D04A2" w:rsidP="003C3C98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683EC7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0" w:name="Text62"/>
            <w:r w:rsidRPr="00683EC7">
              <w:rPr>
                <w:rFonts w:ascii="Arial" w:hAnsi="Arial" w:cs="Arial"/>
              </w:rPr>
              <w:instrText xml:space="preserve"> FORMTEXT </w:instrText>
            </w:r>
            <w:r w:rsidRPr="00683EC7">
              <w:rPr>
                <w:rFonts w:ascii="Arial" w:hAnsi="Arial" w:cs="Arial"/>
              </w:rPr>
            </w:r>
            <w:r w:rsidRPr="00683EC7">
              <w:rPr>
                <w:rFonts w:ascii="Arial" w:hAnsi="Arial" w:cs="Arial"/>
              </w:rPr>
              <w:fldChar w:fldCharType="separate"/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732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06C5" w14:textId="77777777" w:rsidR="007D04A2" w:rsidRPr="00683EC7" w:rsidRDefault="007D04A2" w:rsidP="003C3C98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</w:p>
        </w:tc>
      </w:tr>
      <w:tr w:rsidR="007D04A2" w:rsidRPr="00683EC7" w14:paraId="58EB6E3A" w14:textId="77777777" w:rsidTr="007D04A2">
        <w:trPr>
          <w:trHeight w:val="717"/>
        </w:trPr>
        <w:tc>
          <w:tcPr>
            <w:tcW w:w="1800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633A6" w14:textId="77777777" w:rsidR="007D04A2" w:rsidRPr="00683EC7" w:rsidRDefault="007D04A2" w:rsidP="003C3C98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683EC7">
              <w:rPr>
                <w:rFonts w:ascii="Arial" w:hAnsi="Arial" w:cs="Arial"/>
              </w:rPr>
              <w:t xml:space="preserve">Organisation: </w:t>
            </w:r>
          </w:p>
        </w:tc>
        <w:tc>
          <w:tcPr>
            <w:tcW w:w="4548" w:type="dxa"/>
            <w:gridSpan w:val="2"/>
            <w:tcBorders>
              <w:right w:val="single" w:sz="4" w:space="0" w:color="auto"/>
            </w:tcBorders>
            <w:vAlign w:val="center"/>
          </w:tcPr>
          <w:p w14:paraId="75384EC7" w14:textId="77777777" w:rsidR="007D04A2" w:rsidRPr="00683EC7" w:rsidRDefault="007D04A2" w:rsidP="003C3C98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683EC7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Pr="00683EC7">
              <w:rPr>
                <w:rFonts w:ascii="Arial" w:hAnsi="Arial" w:cs="Arial"/>
              </w:rPr>
              <w:instrText xml:space="preserve"> FORMTEXT </w:instrText>
            </w:r>
            <w:r w:rsidRPr="00683EC7">
              <w:rPr>
                <w:rFonts w:ascii="Arial" w:hAnsi="Arial" w:cs="Arial"/>
              </w:rPr>
            </w:r>
            <w:r w:rsidRPr="00683EC7">
              <w:rPr>
                <w:rFonts w:ascii="Arial" w:hAnsi="Arial" w:cs="Arial"/>
              </w:rPr>
              <w:fldChar w:fldCharType="separate"/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3732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24C07" w14:textId="77777777" w:rsidR="007D04A2" w:rsidRPr="00683EC7" w:rsidRDefault="007D04A2" w:rsidP="003C3C98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</w:p>
        </w:tc>
      </w:tr>
      <w:tr w:rsidR="007D04A2" w:rsidRPr="00683EC7" w14:paraId="104B53E7" w14:textId="77777777" w:rsidTr="007D04A2">
        <w:trPr>
          <w:trHeight w:val="537"/>
        </w:trPr>
        <w:tc>
          <w:tcPr>
            <w:tcW w:w="1800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07E10" w14:textId="77777777" w:rsidR="007D04A2" w:rsidRPr="00683EC7" w:rsidRDefault="007D04A2" w:rsidP="003C3C98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683EC7">
              <w:rPr>
                <w:rFonts w:ascii="Arial" w:hAnsi="Arial" w:cs="Arial"/>
              </w:rPr>
              <w:t xml:space="preserve">Telephone: </w:t>
            </w:r>
          </w:p>
        </w:tc>
        <w:tc>
          <w:tcPr>
            <w:tcW w:w="4548" w:type="dxa"/>
            <w:gridSpan w:val="2"/>
            <w:tcBorders>
              <w:right w:val="single" w:sz="4" w:space="0" w:color="auto"/>
            </w:tcBorders>
            <w:vAlign w:val="center"/>
          </w:tcPr>
          <w:p w14:paraId="5721013B" w14:textId="77777777" w:rsidR="007D04A2" w:rsidRPr="00683EC7" w:rsidRDefault="007D04A2" w:rsidP="003C3C98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683EC7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r w:rsidRPr="00683EC7">
              <w:rPr>
                <w:rFonts w:ascii="Arial" w:hAnsi="Arial" w:cs="Arial"/>
              </w:rPr>
              <w:instrText xml:space="preserve"> FORMTEXT </w:instrText>
            </w:r>
            <w:r w:rsidRPr="00683EC7">
              <w:rPr>
                <w:rFonts w:ascii="Arial" w:hAnsi="Arial" w:cs="Arial"/>
              </w:rPr>
            </w:r>
            <w:r w:rsidRPr="00683EC7">
              <w:rPr>
                <w:rFonts w:ascii="Arial" w:hAnsi="Arial" w:cs="Arial"/>
              </w:rPr>
              <w:fldChar w:fldCharType="separate"/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732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E072" w14:textId="77777777" w:rsidR="007D04A2" w:rsidRPr="00683EC7" w:rsidRDefault="007D04A2" w:rsidP="003C3C98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</w:p>
        </w:tc>
      </w:tr>
      <w:tr w:rsidR="007D04A2" w:rsidRPr="00683EC7" w14:paraId="293A4462" w14:textId="77777777" w:rsidTr="007D04A2">
        <w:trPr>
          <w:trHeight w:val="726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E7A45" w14:textId="77777777" w:rsidR="007D04A2" w:rsidRPr="00683EC7" w:rsidRDefault="007D04A2" w:rsidP="003C3C98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683EC7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45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056921" w14:textId="77777777" w:rsidR="007D04A2" w:rsidRPr="00683EC7" w:rsidRDefault="007D04A2" w:rsidP="003C3C98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683EC7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" w:name="Text65"/>
            <w:r w:rsidRPr="00683EC7">
              <w:rPr>
                <w:rFonts w:ascii="Arial" w:hAnsi="Arial" w:cs="Arial"/>
              </w:rPr>
              <w:instrText xml:space="preserve"> FORMTEXT </w:instrText>
            </w:r>
            <w:r w:rsidRPr="00683EC7">
              <w:rPr>
                <w:rFonts w:ascii="Arial" w:hAnsi="Arial" w:cs="Arial"/>
              </w:rPr>
            </w:r>
            <w:r w:rsidRPr="00683EC7">
              <w:rPr>
                <w:rFonts w:ascii="Arial" w:hAnsi="Arial" w:cs="Arial"/>
              </w:rPr>
              <w:fldChar w:fldCharType="separate"/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732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52A4" w14:textId="77777777" w:rsidR="007D04A2" w:rsidRPr="00683EC7" w:rsidRDefault="007D04A2" w:rsidP="003C3C98">
            <w:pPr>
              <w:widowControl w:val="0"/>
              <w:spacing w:after="0" w:line="280" w:lineRule="atLeast"/>
              <w:rPr>
                <w:rFonts w:ascii="Arial" w:hAnsi="Arial" w:cs="Arial"/>
                <w:color w:val="0000FF"/>
              </w:rPr>
            </w:pPr>
          </w:p>
        </w:tc>
      </w:tr>
      <w:tr w:rsidR="00954E55" w:rsidRPr="00683EC7" w14:paraId="24DE9DF9" w14:textId="77777777" w:rsidTr="00892175">
        <w:trPr>
          <w:trHeight w:val="312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E1F2C" w14:textId="77777777" w:rsidR="00431524" w:rsidRPr="00431524" w:rsidRDefault="00431524" w:rsidP="00B314E5">
            <w:pPr>
              <w:widowControl w:val="0"/>
              <w:spacing w:after="0" w:line="280" w:lineRule="atLeast"/>
              <w:rPr>
                <w:rFonts w:ascii="Arial" w:hAnsi="Arial" w:cs="Arial"/>
                <w:i/>
              </w:rPr>
            </w:pPr>
          </w:p>
        </w:tc>
      </w:tr>
      <w:tr w:rsidR="00954E55" w:rsidRPr="00683EC7" w14:paraId="3B263C6B" w14:textId="77777777" w:rsidTr="006431D3">
        <w:trPr>
          <w:trHeight w:val="7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1BC6" w14:textId="77777777" w:rsidR="00954E55" w:rsidRPr="00683EC7" w:rsidRDefault="00954E55" w:rsidP="003C3C98">
            <w:pPr>
              <w:widowControl w:val="0"/>
              <w:spacing w:after="0" w:line="280" w:lineRule="atLeast"/>
              <w:rPr>
                <w:rFonts w:ascii="Arial" w:hAnsi="Arial" w:cs="Arial"/>
                <w:b/>
              </w:rPr>
            </w:pPr>
            <w:r w:rsidRPr="00683EC7">
              <w:rPr>
                <w:rFonts w:ascii="Arial" w:hAnsi="Arial" w:cs="Arial"/>
                <w:b/>
              </w:rPr>
              <w:t>Order total: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924E3" w14:textId="77777777" w:rsidR="00954E55" w:rsidRPr="00683EC7" w:rsidRDefault="00954E55" w:rsidP="003C3C98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683EC7">
              <w:rPr>
                <w:rFonts w:ascii="Arial" w:hAnsi="Arial" w:cs="Arial"/>
              </w:rPr>
              <w:t xml:space="preserve">£ </w:t>
            </w:r>
            <w:r w:rsidR="005C39DF" w:rsidRPr="00683EC7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" w:name="Text69"/>
            <w:r w:rsidR="005C39DF" w:rsidRPr="00683EC7">
              <w:rPr>
                <w:rFonts w:ascii="Arial" w:hAnsi="Arial" w:cs="Arial"/>
              </w:rPr>
              <w:instrText xml:space="preserve"> FORMTEXT </w:instrText>
            </w:r>
            <w:r w:rsidR="005C39DF" w:rsidRPr="00683EC7">
              <w:rPr>
                <w:rFonts w:ascii="Arial" w:hAnsi="Arial" w:cs="Arial"/>
              </w:rPr>
            </w:r>
            <w:r w:rsidR="005C39DF" w:rsidRPr="00683EC7">
              <w:rPr>
                <w:rFonts w:ascii="Arial" w:hAnsi="Arial" w:cs="Arial"/>
              </w:rPr>
              <w:fldChar w:fldCharType="separate"/>
            </w:r>
            <w:r w:rsidR="005C39DF" w:rsidRPr="00683EC7">
              <w:rPr>
                <w:rFonts w:ascii="Arial" w:hAnsi="Arial" w:cs="Arial"/>
                <w:noProof/>
              </w:rPr>
              <w:t> </w:t>
            </w:r>
            <w:r w:rsidR="005C39DF" w:rsidRPr="00683EC7">
              <w:rPr>
                <w:rFonts w:ascii="Arial" w:hAnsi="Arial" w:cs="Arial"/>
                <w:noProof/>
              </w:rPr>
              <w:t> </w:t>
            </w:r>
            <w:r w:rsidR="005C39DF" w:rsidRPr="00683EC7">
              <w:rPr>
                <w:rFonts w:ascii="Arial" w:hAnsi="Arial" w:cs="Arial"/>
                <w:noProof/>
              </w:rPr>
              <w:t> </w:t>
            </w:r>
            <w:r w:rsidR="005C39DF" w:rsidRPr="00683EC7">
              <w:rPr>
                <w:rFonts w:ascii="Arial" w:hAnsi="Arial" w:cs="Arial"/>
                <w:noProof/>
              </w:rPr>
              <w:t> </w:t>
            </w:r>
            <w:r w:rsidR="005C39DF" w:rsidRPr="00683EC7">
              <w:rPr>
                <w:rFonts w:ascii="Arial" w:hAnsi="Arial" w:cs="Arial"/>
                <w:noProof/>
              </w:rPr>
              <w:t> </w:t>
            </w:r>
            <w:r w:rsidR="005C39DF" w:rsidRPr="00683EC7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65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0DE2" w14:textId="77777777" w:rsidR="00954E55" w:rsidRPr="00683EC7" w:rsidRDefault="00954E55" w:rsidP="003C3C98">
            <w:pPr>
              <w:widowControl w:val="0"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683EC7">
              <w:rPr>
                <w:rFonts w:ascii="Arial" w:hAnsi="Arial" w:cs="Arial"/>
                <w:sz w:val="20"/>
                <w:szCs w:val="20"/>
              </w:rPr>
              <w:t>Please complete the grid overleaf for item quantities and pricing</w:t>
            </w:r>
          </w:p>
        </w:tc>
      </w:tr>
      <w:tr w:rsidR="00954E55" w:rsidRPr="00683EC7" w14:paraId="2A6431BE" w14:textId="77777777" w:rsidTr="00892175">
        <w:trPr>
          <w:trHeight w:val="726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99E1" w14:textId="77777777" w:rsidR="00954E55" w:rsidRPr="00683EC7" w:rsidRDefault="00954E55" w:rsidP="005C0D8D">
            <w:pPr>
              <w:widowControl w:val="0"/>
              <w:spacing w:before="120" w:after="120" w:line="280" w:lineRule="atLeast"/>
              <w:rPr>
                <w:rFonts w:ascii="Arial" w:hAnsi="Arial" w:cs="Arial"/>
                <w:color w:val="000000"/>
                <w:kern w:val="28"/>
                <w:sz w:val="16"/>
                <w:szCs w:val="16"/>
              </w:rPr>
            </w:pPr>
            <w:r w:rsidRPr="00683EC7">
              <w:rPr>
                <w:rFonts w:ascii="Arial" w:hAnsi="Arial" w:cs="Arial"/>
                <w:color w:val="00B0F0"/>
                <w:sz w:val="32"/>
                <w:szCs w:val="32"/>
              </w:rPr>
              <w:t xml:space="preserve">Payment </w:t>
            </w:r>
            <w:r w:rsidRPr="00683EC7">
              <w:rPr>
                <w:rFonts w:ascii="Arial" w:hAnsi="Arial" w:cs="Arial"/>
                <w:sz w:val="20"/>
                <w:szCs w:val="20"/>
              </w:rPr>
              <w:t>Please select your chosen payment method and provide the relevant information</w:t>
            </w:r>
          </w:p>
        </w:tc>
      </w:tr>
      <w:bookmarkStart w:id="5" w:name="Check1"/>
      <w:tr w:rsidR="00954E55" w:rsidRPr="00683EC7" w14:paraId="0FAC4AB5" w14:textId="77777777" w:rsidTr="00892175">
        <w:trPr>
          <w:trHeight w:val="474"/>
        </w:trPr>
        <w:tc>
          <w:tcPr>
            <w:tcW w:w="1800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51A2B" w14:textId="77777777" w:rsidR="00954E55" w:rsidRPr="00683EC7" w:rsidRDefault="00954E55" w:rsidP="00404258">
            <w:pPr>
              <w:widowControl w:val="0"/>
              <w:spacing w:after="120" w:line="28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3E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3EC7">
              <w:rPr>
                <w:rFonts w:ascii="Arial" w:hAnsi="Arial" w:cs="Arial"/>
              </w:rPr>
              <w:instrText xml:space="preserve"> FORMCHECKBOX </w:instrText>
            </w:r>
            <w:r w:rsidRPr="00683EC7">
              <w:rPr>
                <w:rFonts w:ascii="Arial" w:hAnsi="Arial" w:cs="Arial"/>
              </w:rPr>
            </w:r>
            <w:r w:rsidRPr="00683EC7">
              <w:rPr>
                <w:rFonts w:ascii="Arial" w:hAnsi="Arial" w:cs="Arial"/>
              </w:rPr>
              <w:fldChar w:fldCharType="separate"/>
            </w:r>
            <w:r w:rsidRPr="00683EC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8280" w:type="dxa"/>
            <w:gridSpan w:val="3"/>
            <w:tcBorders>
              <w:right w:val="single" w:sz="4" w:space="0" w:color="auto"/>
            </w:tcBorders>
            <w:vAlign w:val="center"/>
          </w:tcPr>
          <w:p w14:paraId="67FDA6CF" w14:textId="793BA8B7" w:rsidR="00363BA0" w:rsidRDefault="00954E55" w:rsidP="00B314E5">
            <w:pPr>
              <w:widowControl w:val="0"/>
              <w:spacing w:after="120" w:line="280" w:lineRule="atLeast"/>
              <w:rPr>
                <w:rFonts w:ascii="Arial" w:hAnsi="Arial" w:cs="Arial"/>
              </w:rPr>
            </w:pPr>
            <w:r w:rsidRPr="00683EC7">
              <w:rPr>
                <w:rFonts w:ascii="Arial" w:hAnsi="Arial" w:cs="Arial"/>
              </w:rPr>
              <w:t xml:space="preserve">By </w:t>
            </w:r>
            <w:r w:rsidRPr="00683EC7">
              <w:rPr>
                <w:rFonts w:ascii="Arial" w:hAnsi="Arial" w:cs="Arial"/>
                <w:b/>
                <w:bCs/>
              </w:rPr>
              <w:t>card</w:t>
            </w:r>
            <w:r w:rsidRPr="00683EC7">
              <w:rPr>
                <w:rFonts w:ascii="Arial" w:hAnsi="Arial" w:cs="Arial"/>
              </w:rPr>
              <w:t xml:space="preserve"> – </w:t>
            </w:r>
            <w:r w:rsidR="00773743">
              <w:rPr>
                <w:rFonts w:ascii="Arial" w:hAnsi="Arial" w:cs="Arial"/>
              </w:rPr>
              <w:t xml:space="preserve">please </w:t>
            </w:r>
            <w:r w:rsidR="00975E51">
              <w:rPr>
                <w:rFonts w:ascii="Arial" w:hAnsi="Arial" w:cs="Arial"/>
              </w:rPr>
              <w:t>send this form</w:t>
            </w:r>
            <w:r w:rsidR="00FF7F0C">
              <w:rPr>
                <w:rFonts w:ascii="Arial" w:hAnsi="Arial" w:cs="Arial"/>
              </w:rPr>
              <w:t xml:space="preserve"> (including your contact telephone number</w:t>
            </w:r>
            <w:r w:rsidR="00363BA0">
              <w:rPr>
                <w:rFonts w:ascii="Arial" w:hAnsi="Arial" w:cs="Arial"/>
              </w:rPr>
              <w:t xml:space="preserve"> and address</w:t>
            </w:r>
            <w:r w:rsidR="00FF7F0C">
              <w:rPr>
                <w:rFonts w:ascii="Arial" w:hAnsi="Arial" w:cs="Arial"/>
              </w:rPr>
              <w:t>)</w:t>
            </w:r>
            <w:r w:rsidR="00975E51">
              <w:rPr>
                <w:rFonts w:ascii="Arial" w:hAnsi="Arial" w:cs="Arial"/>
              </w:rPr>
              <w:t xml:space="preserve"> and specify you’d like a call back for taking payment by phone</w:t>
            </w:r>
            <w:r w:rsidR="00FF7F0C">
              <w:rPr>
                <w:rFonts w:ascii="Arial" w:hAnsi="Arial" w:cs="Arial"/>
              </w:rPr>
              <w:t xml:space="preserve">. Orders will be passed to our fulfilment company </w:t>
            </w:r>
            <w:r w:rsidR="00DA0657">
              <w:rPr>
                <w:rFonts w:ascii="Arial" w:hAnsi="Arial" w:cs="Arial"/>
              </w:rPr>
              <w:t>Elovate</w:t>
            </w:r>
            <w:r w:rsidR="00FF7F0C">
              <w:rPr>
                <w:rFonts w:ascii="Arial" w:hAnsi="Arial" w:cs="Arial"/>
              </w:rPr>
              <w:t xml:space="preserve"> to ring you </w:t>
            </w:r>
            <w:r w:rsidR="00363BA0">
              <w:rPr>
                <w:rFonts w:ascii="Arial" w:hAnsi="Arial" w:cs="Arial"/>
              </w:rPr>
              <w:t>back</w:t>
            </w:r>
            <w:r w:rsidR="00FF7F0C">
              <w:rPr>
                <w:rFonts w:ascii="Arial" w:hAnsi="Arial" w:cs="Arial"/>
              </w:rPr>
              <w:t>.</w:t>
            </w:r>
            <w:r w:rsidR="00363BA0">
              <w:rPr>
                <w:rFonts w:ascii="Arial" w:hAnsi="Arial" w:cs="Arial"/>
              </w:rPr>
              <w:t xml:space="preserve"> </w:t>
            </w:r>
          </w:p>
          <w:p w14:paraId="6A59BCC9" w14:textId="5E4A6B27" w:rsidR="00363BA0" w:rsidRPr="00363BA0" w:rsidRDefault="00363BA0" w:rsidP="00B314E5">
            <w:pPr>
              <w:widowControl w:val="0"/>
              <w:spacing w:after="12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  <w:r w:rsidRPr="00683EC7">
              <w:rPr>
                <w:rFonts w:ascii="Arial" w:hAnsi="Arial" w:cs="Arial"/>
              </w:rPr>
              <w:t xml:space="preserve"> </w:t>
            </w:r>
            <w:r w:rsidRPr="00683EC7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</w:rPr>
              <w:instrText xml:space="preserve"> FORMTEXT </w:instrText>
            </w:r>
            <w:r w:rsidRPr="00683EC7">
              <w:rPr>
                <w:rFonts w:ascii="Arial" w:hAnsi="Arial" w:cs="Arial"/>
              </w:rPr>
            </w:r>
            <w:r w:rsidRPr="00683EC7">
              <w:rPr>
                <w:rFonts w:ascii="Arial" w:hAnsi="Arial" w:cs="Arial"/>
              </w:rPr>
              <w:fldChar w:fldCharType="separate"/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</w:rPr>
              <w:fldChar w:fldCharType="end"/>
            </w:r>
          </w:p>
        </w:tc>
      </w:tr>
      <w:tr w:rsidR="00954E55" w:rsidRPr="00683EC7" w14:paraId="6A2EA916" w14:textId="77777777" w:rsidTr="00892175">
        <w:trPr>
          <w:trHeight w:val="969"/>
        </w:trPr>
        <w:tc>
          <w:tcPr>
            <w:tcW w:w="1800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AB381" w14:textId="77777777" w:rsidR="00954E55" w:rsidRPr="00683EC7" w:rsidRDefault="00954E55" w:rsidP="00404258">
            <w:pPr>
              <w:widowControl w:val="0"/>
              <w:spacing w:after="120" w:line="28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3E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3EC7">
              <w:rPr>
                <w:rFonts w:ascii="Arial" w:hAnsi="Arial" w:cs="Arial"/>
              </w:rPr>
              <w:instrText xml:space="preserve"> FORMCHECKBOX </w:instrText>
            </w:r>
            <w:r w:rsidRPr="00683EC7">
              <w:rPr>
                <w:rFonts w:ascii="Arial" w:hAnsi="Arial" w:cs="Arial"/>
              </w:rPr>
            </w:r>
            <w:r w:rsidRPr="00683EC7">
              <w:rPr>
                <w:rFonts w:ascii="Arial" w:hAnsi="Arial" w:cs="Arial"/>
              </w:rPr>
              <w:fldChar w:fldCharType="separate"/>
            </w:r>
            <w:r w:rsidRPr="00683E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0" w:type="dxa"/>
            <w:gridSpan w:val="3"/>
            <w:tcBorders>
              <w:right w:val="single" w:sz="4" w:space="0" w:color="auto"/>
            </w:tcBorders>
            <w:vAlign w:val="center"/>
          </w:tcPr>
          <w:p w14:paraId="18854D15" w14:textId="77777777" w:rsidR="00954E55" w:rsidRPr="00683EC7" w:rsidRDefault="00954E55" w:rsidP="00404258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683EC7">
              <w:rPr>
                <w:rFonts w:ascii="Arial" w:hAnsi="Arial" w:cs="Arial"/>
              </w:rPr>
              <w:t xml:space="preserve">By </w:t>
            </w:r>
            <w:r w:rsidRPr="00683EC7">
              <w:rPr>
                <w:rFonts w:ascii="Arial" w:hAnsi="Arial" w:cs="Arial"/>
                <w:b/>
                <w:bCs/>
              </w:rPr>
              <w:t xml:space="preserve">invoice </w:t>
            </w:r>
            <w:r w:rsidRPr="00D51B92">
              <w:rPr>
                <w:rFonts w:ascii="Arial" w:hAnsi="Arial" w:cs="Arial"/>
              </w:rPr>
              <w:t>– please send a copy of the official purchase order</w:t>
            </w:r>
            <w:r w:rsidR="00D51B92" w:rsidRPr="00D51B92">
              <w:rPr>
                <w:rFonts w:ascii="Arial" w:hAnsi="Arial" w:cs="Arial"/>
              </w:rPr>
              <w:t xml:space="preserve"> document</w:t>
            </w:r>
            <w:r w:rsidRPr="00D51B92">
              <w:rPr>
                <w:rFonts w:ascii="Arial" w:hAnsi="Arial" w:cs="Arial"/>
              </w:rPr>
              <w:t xml:space="preserve"> with this form. </w:t>
            </w:r>
            <w:r w:rsidRPr="006B4052">
              <w:rPr>
                <w:rFonts w:ascii="Arial" w:hAnsi="Arial" w:cs="Arial"/>
                <w:u w:val="single"/>
              </w:rPr>
              <w:t>Orders cannot be processed until this is received.</w:t>
            </w:r>
            <w:r w:rsidRPr="00D51B92">
              <w:rPr>
                <w:rFonts w:ascii="Arial" w:hAnsi="Arial" w:cs="Arial"/>
                <w:color w:val="FF0000"/>
              </w:rPr>
              <w:t xml:space="preserve"> </w:t>
            </w:r>
          </w:p>
          <w:p w14:paraId="4CEAE3B6" w14:textId="77777777" w:rsidR="00954E55" w:rsidRPr="00683EC7" w:rsidRDefault="00954E55" w:rsidP="00404258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683EC7">
              <w:rPr>
                <w:rFonts w:ascii="Arial" w:hAnsi="Arial" w:cs="Arial"/>
                <w:color w:val="00B0F0"/>
              </w:rPr>
              <w:t>Purchase order number:</w:t>
            </w:r>
            <w:r w:rsidRPr="00683EC7">
              <w:rPr>
                <w:rFonts w:ascii="Arial" w:hAnsi="Arial" w:cs="Arial"/>
              </w:rPr>
              <w:t xml:space="preserve"> </w:t>
            </w:r>
            <w:r w:rsidR="005C39DF" w:rsidRPr="00683EC7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" w:name="Text70"/>
            <w:r w:rsidR="005C39DF" w:rsidRPr="00683EC7">
              <w:rPr>
                <w:rFonts w:ascii="Arial" w:hAnsi="Arial" w:cs="Arial"/>
              </w:rPr>
              <w:instrText xml:space="preserve"> FORMTEXT </w:instrText>
            </w:r>
            <w:r w:rsidR="005C39DF" w:rsidRPr="00683EC7">
              <w:rPr>
                <w:rFonts w:ascii="Arial" w:hAnsi="Arial" w:cs="Arial"/>
              </w:rPr>
            </w:r>
            <w:r w:rsidR="005C39DF" w:rsidRPr="00683EC7">
              <w:rPr>
                <w:rFonts w:ascii="Arial" w:hAnsi="Arial" w:cs="Arial"/>
              </w:rPr>
              <w:fldChar w:fldCharType="separate"/>
            </w:r>
            <w:r w:rsidR="005C39DF" w:rsidRPr="00683EC7">
              <w:rPr>
                <w:rFonts w:ascii="Arial" w:hAnsi="Arial" w:cs="Arial"/>
                <w:noProof/>
              </w:rPr>
              <w:t> </w:t>
            </w:r>
            <w:r w:rsidR="005C39DF" w:rsidRPr="00683EC7">
              <w:rPr>
                <w:rFonts w:ascii="Arial" w:hAnsi="Arial" w:cs="Arial"/>
                <w:noProof/>
              </w:rPr>
              <w:t> </w:t>
            </w:r>
            <w:r w:rsidR="005C39DF" w:rsidRPr="00683EC7">
              <w:rPr>
                <w:rFonts w:ascii="Arial" w:hAnsi="Arial" w:cs="Arial"/>
                <w:noProof/>
              </w:rPr>
              <w:t> </w:t>
            </w:r>
            <w:r w:rsidR="005C39DF" w:rsidRPr="00683EC7">
              <w:rPr>
                <w:rFonts w:ascii="Arial" w:hAnsi="Arial" w:cs="Arial"/>
                <w:noProof/>
              </w:rPr>
              <w:t> </w:t>
            </w:r>
            <w:r w:rsidR="005C39DF" w:rsidRPr="00683EC7">
              <w:rPr>
                <w:rFonts w:ascii="Arial" w:hAnsi="Arial" w:cs="Arial"/>
                <w:noProof/>
              </w:rPr>
              <w:t> </w:t>
            </w:r>
            <w:r w:rsidR="005C39DF" w:rsidRPr="00683EC7">
              <w:rPr>
                <w:rFonts w:ascii="Arial" w:hAnsi="Arial" w:cs="Arial"/>
              </w:rPr>
              <w:fldChar w:fldCharType="end"/>
            </w:r>
            <w:bookmarkEnd w:id="6"/>
            <w:r w:rsidR="00D51B92">
              <w:rPr>
                <w:rFonts w:ascii="Arial" w:hAnsi="Arial" w:cs="Arial"/>
              </w:rPr>
              <w:t xml:space="preserve"> </w:t>
            </w:r>
            <w:r w:rsidR="00D51B92" w:rsidRPr="00DA0657">
              <w:rPr>
                <w:rFonts w:ascii="Arial" w:hAnsi="Arial" w:cs="Arial"/>
                <w:color w:val="FF0000"/>
              </w:rPr>
              <w:t xml:space="preserve">(copy of PO </w:t>
            </w:r>
            <w:r w:rsidR="00FE7F5A" w:rsidRPr="00DA0657">
              <w:rPr>
                <w:rFonts w:ascii="Arial" w:hAnsi="Arial" w:cs="Arial"/>
                <w:color w:val="FF0000"/>
              </w:rPr>
              <w:t xml:space="preserve">is also </w:t>
            </w:r>
            <w:r w:rsidR="00D51B92" w:rsidRPr="00DA0657">
              <w:rPr>
                <w:rFonts w:ascii="Arial" w:hAnsi="Arial" w:cs="Arial"/>
                <w:color w:val="FF0000"/>
              </w:rPr>
              <w:t>required)</w:t>
            </w:r>
          </w:p>
        </w:tc>
      </w:tr>
      <w:tr w:rsidR="00954E55" w:rsidRPr="00683EC7" w14:paraId="1CA9A1E6" w14:textId="77777777" w:rsidTr="00892175">
        <w:trPr>
          <w:trHeight w:val="933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5B704" w14:textId="77777777" w:rsidR="00954E55" w:rsidRPr="00683EC7" w:rsidRDefault="00954E55" w:rsidP="00404258">
            <w:pPr>
              <w:widowControl w:val="0"/>
              <w:spacing w:after="120" w:line="28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3EC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3EC7">
              <w:rPr>
                <w:rFonts w:ascii="Arial" w:hAnsi="Arial" w:cs="Arial"/>
              </w:rPr>
              <w:instrText xml:space="preserve"> FORMCHECKBOX </w:instrText>
            </w:r>
            <w:r w:rsidRPr="00683EC7">
              <w:rPr>
                <w:rFonts w:ascii="Arial" w:hAnsi="Arial" w:cs="Arial"/>
              </w:rPr>
            </w:r>
            <w:r w:rsidRPr="00683EC7">
              <w:rPr>
                <w:rFonts w:ascii="Arial" w:hAnsi="Arial" w:cs="Arial"/>
              </w:rPr>
              <w:fldChar w:fldCharType="separate"/>
            </w:r>
            <w:r w:rsidRPr="00683E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8AE12F" w14:textId="1844520A" w:rsidR="00954E55" w:rsidRPr="00683EC7" w:rsidRDefault="00954E55" w:rsidP="00404258">
            <w:pPr>
              <w:widowControl w:val="0"/>
              <w:spacing w:after="120" w:line="280" w:lineRule="atLeast"/>
              <w:rPr>
                <w:rFonts w:ascii="Arial" w:hAnsi="Arial" w:cs="Arial"/>
              </w:rPr>
            </w:pPr>
            <w:r w:rsidRPr="00683EC7">
              <w:rPr>
                <w:rFonts w:ascii="Arial" w:hAnsi="Arial" w:cs="Arial"/>
              </w:rPr>
              <w:t xml:space="preserve">By </w:t>
            </w:r>
            <w:r w:rsidRPr="00683EC7">
              <w:rPr>
                <w:rFonts w:ascii="Arial" w:hAnsi="Arial" w:cs="Arial"/>
                <w:b/>
                <w:bCs/>
              </w:rPr>
              <w:t>banked funds</w:t>
            </w:r>
            <w:r w:rsidRPr="00683EC7">
              <w:rPr>
                <w:rFonts w:ascii="Arial" w:hAnsi="Arial" w:cs="Arial"/>
              </w:rPr>
              <w:t xml:space="preserve"> – please specify </w:t>
            </w:r>
            <w:r w:rsidR="00966398">
              <w:rPr>
                <w:rFonts w:ascii="Arial" w:hAnsi="Arial" w:cs="Arial"/>
              </w:rPr>
              <w:t>the details of funds already held with us</w:t>
            </w:r>
          </w:p>
          <w:p w14:paraId="67ED7B8C" w14:textId="77777777" w:rsidR="00954E55" w:rsidRPr="00683EC7" w:rsidRDefault="00954E55" w:rsidP="00404258">
            <w:pPr>
              <w:widowControl w:val="0"/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683EC7">
              <w:rPr>
                <w:rFonts w:ascii="Arial" w:hAnsi="Arial" w:cs="Arial"/>
                <w:color w:val="00B0F0"/>
              </w:rPr>
              <w:t>Name of organisation:</w:t>
            </w:r>
            <w:r w:rsidR="005C39DF" w:rsidRPr="00683EC7">
              <w:rPr>
                <w:rFonts w:ascii="Arial" w:hAnsi="Arial" w:cs="Arial"/>
                <w:color w:val="00B0F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" w:name="Text71"/>
            <w:r w:rsidR="005C39DF" w:rsidRPr="00683EC7">
              <w:rPr>
                <w:rFonts w:ascii="Arial" w:hAnsi="Arial" w:cs="Arial"/>
                <w:color w:val="00B0F0"/>
              </w:rPr>
              <w:instrText xml:space="preserve"> FORMTEXT </w:instrText>
            </w:r>
            <w:r w:rsidR="005C39DF" w:rsidRPr="00683EC7">
              <w:rPr>
                <w:rFonts w:ascii="Arial" w:hAnsi="Arial" w:cs="Arial"/>
                <w:color w:val="00B0F0"/>
              </w:rPr>
            </w:r>
            <w:r w:rsidR="005C39DF" w:rsidRPr="00683EC7">
              <w:rPr>
                <w:rFonts w:ascii="Arial" w:hAnsi="Arial" w:cs="Arial"/>
                <w:color w:val="00B0F0"/>
              </w:rPr>
              <w:fldChar w:fldCharType="separate"/>
            </w:r>
            <w:r w:rsidR="005C39DF" w:rsidRPr="00683EC7">
              <w:rPr>
                <w:rFonts w:ascii="Arial" w:hAnsi="Arial" w:cs="Arial"/>
                <w:noProof/>
                <w:color w:val="00B0F0"/>
              </w:rPr>
              <w:t> </w:t>
            </w:r>
            <w:r w:rsidR="005C39DF" w:rsidRPr="00683EC7">
              <w:rPr>
                <w:rFonts w:ascii="Arial" w:hAnsi="Arial" w:cs="Arial"/>
                <w:noProof/>
                <w:color w:val="00B0F0"/>
              </w:rPr>
              <w:t> </w:t>
            </w:r>
            <w:r w:rsidR="005C39DF" w:rsidRPr="00683EC7">
              <w:rPr>
                <w:rFonts w:ascii="Arial" w:hAnsi="Arial" w:cs="Arial"/>
                <w:noProof/>
                <w:color w:val="00B0F0"/>
              </w:rPr>
              <w:t> </w:t>
            </w:r>
            <w:r w:rsidR="005C39DF" w:rsidRPr="00683EC7">
              <w:rPr>
                <w:rFonts w:ascii="Arial" w:hAnsi="Arial" w:cs="Arial"/>
                <w:noProof/>
                <w:color w:val="00B0F0"/>
              </w:rPr>
              <w:t> </w:t>
            </w:r>
            <w:r w:rsidR="005C39DF" w:rsidRPr="00683EC7">
              <w:rPr>
                <w:rFonts w:ascii="Arial" w:hAnsi="Arial" w:cs="Arial"/>
                <w:noProof/>
                <w:color w:val="00B0F0"/>
              </w:rPr>
              <w:t> </w:t>
            </w:r>
            <w:r w:rsidR="005C39DF" w:rsidRPr="00683EC7">
              <w:rPr>
                <w:rFonts w:ascii="Arial" w:hAnsi="Arial" w:cs="Arial"/>
                <w:color w:val="00B0F0"/>
              </w:rPr>
              <w:fldChar w:fldCharType="end"/>
            </w:r>
            <w:bookmarkEnd w:id="7"/>
            <w:r w:rsidRPr="00683EC7">
              <w:rPr>
                <w:rFonts w:ascii="Arial" w:hAnsi="Arial" w:cs="Arial"/>
              </w:rPr>
              <w:t xml:space="preserve">  </w:t>
            </w:r>
            <w:r w:rsidRPr="00683EC7">
              <w:rPr>
                <w:rFonts w:ascii="Arial" w:hAnsi="Arial" w:cs="Arial"/>
                <w:color w:val="00B0F0"/>
              </w:rPr>
              <w:t>Details of funds held:</w:t>
            </w:r>
            <w:r w:rsidRPr="00683E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39DF" w:rsidRPr="00683EC7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" w:name="Text72"/>
            <w:r w:rsidR="005C39DF" w:rsidRPr="00683EC7">
              <w:rPr>
                <w:rFonts w:ascii="Arial" w:hAnsi="Arial" w:cs="Arial"/>
              </w:rPr>
              <w:instrText xml:space="preserve"> FORMTEXT </w:instrText>
            </w:r>
            <w:r w:rsidR="005C39DF" w:rsidRPr="00683EC7">
              <w:rPr>
                <w:rFonts w:ascii="Arial" w:hAnsi="Arial" w:cs="Arial"/>
              </w:rPr>
            </w:r>
            <w:r w:rsidR="005C39DF" w:rsidRPr="00683EC7">
              <w:rPr>
                <w:rFonts w:ascii="Arial" w:hAnsi="Arial" w:cs="Arial"/>
              </w:rPr>
              <w:fldChar w:fldCharType="separate"/>
            </w:r>
            <w:r w:rsidR="005C39DF" w:rsidRPr="00683EC7">
              <w:rPr>
                <w:rFonts w:ascii="Arial" w:hAnsi="Arial" w:cs="Arial"/>
                <w:noProof/>
              </w:rPr>
              <w:t> </w:t>
            </w:r>
            <w:r w:rsidR="005C39DF" w:rsidRPr="00683EC7">
              <w:rPr>
                <w:rFonts w:ascii="Arial" w:hAnsi="Arial" w:cs="Arial"/>
                <w:noProof/>
              </w:rPr>
              <w:t> </w:t>
            </w:r>
            <w:r w:rsidR="005C39DF" w:rsidRPr="00683EC7">
              <w:rPr>
                <w:rFonts w:ascii="Arial" w:hAnsi="Arial" w:cs="Arial"/>
                <w:noProof/>
              </w:rPr>
              <w:t> </w:t>
            </w:r>
            <w:r w:rsidR="005C39DF" w:rsidRPr="00683EC7">
              <w:rPr>
                <w:rFonts w:ascii="Arial" w:hAnsi="Arial" w:cs="Arial"/>
                <w:noProof/>
              </w:rPr>
              <w:t> </w:t>
            </w:r>
            <w:r w:rsidR="005C39DF" w:rsidRPr="00683EC7">
              <w:rPr>
                <w:rFonts w:ascii="Arial" w:hAnsi="Arial" w:cs="Arial"/>
                <w:noProof/>
              </w:rPr>
              <w:t> </w:t>
            </w:r>
            <w:r w:rsidR="005C39DF" w:rsidRPr="00683EC7"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14:paraId="32B4A795" w14:textId="77777777" w:rsidR="00954E55" w:rsidRPr="00683EC7" w:rsidRDefault="00954E55" w:rsidP="00615FB7">
      <w:pPr>
        <w:spacing w:after="120" w:line="240" w:lineRule="auto"/>
        <w:ind w:left="-425"/>
        <w:rPr>
          <w:rFonts w:ascii="Arial" w:hAnsi="Arial" w:cs="Arial"/>
          <w:sz w:val="20"/>
          <w:szCs w:val="20"/>
        </w:rPr>
      </w:pPr>
      <w:r w:rsidRPr="00683EC7">
        <w:rPr>
          <w:rFonts w:ascii="Arial" w:hAnsi="Arial" w:cs="Arial"/>
          <w:color w:val="00B0F0"/>
          <w:sz w:val="32"/>
          <w:szCs w:val="32"/>
        </w:rPr>
        <w:br w:type="page"/>
      </w:r>
      <w:r w:rsidR="00B314E5">
        <w:rPr>
          <w:rFonts w:ascii="Arial" w:hAnsi="Arial" w:cs="Arial"/>
          <w:color w:val="00B0F0"/>
          <w:sz w:val="32"/>
          <w:szCs w:val="32"/>
        </w:rPr>
        <w:lastRenderedPageBreak/>
        <w:t>Digital</w:t>
      </w:r>
      <w:r w:rsidR="00E07BEF">
        <w:rPr>
          <w:rFonts w:ascii="Arial" w:hAnsi="Arial" w:cs="Arial"/>
          <w:color w:val="00B0F0"/>
          <w:sz w:val="32"/>
          <w:szCs w:val="32"/>
        </w:rPr>
        <w:t xml:space="preserve"> r</w:t>
      </w:r>
      <w:r w:rsidRPr="00683EC7">
        <w:rPr>
          <w:rFonts w:ascii="Arial" w:hAnsi="Arial" w:cs="Arial"/>
          <w:color w:val="00B0F0"/>
          <w:sz w:val="32"/>
          <w:szCs w:val="32"/>
        </w:rPr>
        <w:t xml:space="preserve">esources </w:t>
      </w:r>
      <w:r w:rsidRPr="00683EC7">
        <w:rPr>
          <w:rFonts w:ascii="Arial" w:hAnsi="Arial" w:cs="Arial"/>
          <w:sz w:val="20"/>
          <w:szCs w:val="20"/>
        </w:rPr>
        <w:t xml:space="preserve">For further information please see </w:t>
      </w:r>
      <w:hyperlink r:id="rId14" w:history="1">
        <w:r w:rsidRPr="00683EC7">
          <w:rPr>
            <w:rStyle w:val="Hyperlink"/>
            <w:rFonts w:ascii="Arial" w:hAnsi="Arial" w:cs="Arial"/>
            <w:sz w:val="20"/>
            <w:szCs w:val="20"/>
          </w:rPr>
          <w:t>www.unicef.org.uk/babyfriendly/resources</w:t>
        </w:r>
      </w:hyperlink>
      <w:r w:rsidRPr="00683EC7">
        <w:rPr>
          <w:rFonts w:ascii="Arial" w:hAnsi="Arial" w:cs="Arial"/>
          <w:sz w:val="20"/>
          <w:szCs w:val="20"/>
        </w:rPr>
        <w:t xml:space="preserve">  </w:t>
      </w:r>
    </w:p>
    <w:p w14:paraId="6D15EE2F" w14:textId="77777777" w:rsidR="004852B8" w:rsidRDefault="004852B8" w:rsidP="00B314E5">
      <w:pPr>
        <w:spacing w:before="120" w:after="120" w:line="240" w:lineRule="auto"/>
        <w:ind w:left="-432" w:right="-893"/>
        <w:rPr>
          <w:rFonts w:ascii="Arial" w:hAnsi="Arial" w:cs="Arial"/>
          <w:b/>
          <w:sz w:val="24"/>
          <w:szCs w:val="32"/>
        </w:rPr>
      </w:pPr>
    </w:p>
    <w:p w14:paraId="12B2636B" w14:textId="4EB411A6" w:rsidR="00B314E5" w:rsidRDefault="00B314E5" w:rsidP="00B314E5">
      <w:pPr>
        <w:spacing w:before="120" w:after="120" w:line="240" w:lineRule="auto"/>
        <w:ind w:left="-432" w:right="-893"/>
        <w:rPr>
          <w:rFonts w:ascii="Arial" w:hAnsi="Arial" w:cs="Arial"/>
          <w:b/>
          <w:sz w:val="24"/>
          <w:szCs w:val="32"/>
        </w:rPr>
      </w:pPr>
      <w:r w:rsidRPr="00B314E5">
        <w:rPr>
          <w:rFonts w:ascii="Arial" w:hAnsi="Arial" w:cs="Arial"/>
          <w:b/>
          <w:sz w:val="24"/>
          <w:szCs w:val="32"/>
        </w:rPr>
        <w:t>E-learning for Paediatricians</w:t>
      </w:r>
    </w:p>
    <w:tbl>
      <w:tblPr>
        <w:tblW w:w="10100" w:type="dxa"/>
        <w:tblInd w:w="-2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0"/>
        <w:gridCol w:w="3589"/>
        <w:gridCol w:w="1194"/>
        <w:gridCol w:w="980"/>
        <w:gridCol w:w="919"/>
        <w:gridCol w:w="802"/>
        <w:gridCol w:w="996"/>
      </w:tblGrid>
      <w:tr w:rsidR="00B314E5" w:rsidRPr="00683EC7" w14:paraId="10A3CA8C" w14:textId="77777777" w:rsidTr="00056471">
        <w:trPr>
          <w:trHeight w:val="718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CC6AD" w14:textId="77777777" w:rsidR="00B314E5" w:rsidRPr="00A55096" w:rsidRDefault="00056471" w:rsidP="00CB14CE">
            <w:pPr>
              <w:widowControl w:val="0"/>
              <w:spacing w:before="120" w:after="120" w:line="280" w:lineRule="atLeast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kern w:val="28"/>
                <w:szCs w:val="18"/>
              </w:rPr>
              <w:t>Email address of user(s) to have admin access</w:t>
            </w:r>
            <w:r w:rsidR="00CF6EFD">
              <w:rPr>
                <w:rFonts w:ascii="Arial" w:hAnsi="Arial" w:cs="Arial"/>
                <w:b/>
                <w:color w:val="FFFFFF"/>
                <w:kern w:val="28"/>
                <w:szCs w:val="18"/>
              </w:rPr>
              <w:t xml:space="preserve"> for the subscription:</w:t>
            </w:r>
          </w:p>
        </w:tc>
        <w:tc>
          <w:tcPr>
            <w:tcW w:w="4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CDA2" w14:textId="77777777" w:rsidR="00B314E5" w:rsidRPr="00A55096" w:rsidRDefault="00B314E5" w:rsidP="00CB14CE">
            <w:pPr>
              <w:widowControl w:val="0"/>
              <w:spacing w:before="120" w:after="120" w:line="280" w:lineRule="atLeast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</w:p>
        </w:tc>
      </w:tr>
      <w:tr w:rsidR="00B314E5" w:rsidRPr="00683EC7" w14:paraId="198C40AF" w14:textId="77777777" w:rsidTr="00056471">
        <w:trPr>
          <w:trHeight w:val="263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E18B9" w14:textId="77777777" w:rsidR="00B314E5" w:rsidRPr="00A55096" w:rsidRDefault="00B314E5" w:rsidP="00CB14CE">
            <w:pPr>
              <w:widowControl w:val="0"/>
              <w:spacing w:before="120" w:after="120" w:line="280" w:lineRule="atLeast"/>
              <w:rPr>
                <w:rFonts w:ascii="Arial" w:hAnsi="Arial" w:cs="Arial"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Item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7766E" w14:textId="77777777" w:rsidR="00B314E5" w:rsidRPr="00A55096" w:rsidRDefault="00B314E5" w:rsidP="00CB14CE">
            <w:pPr>
              <w:widowControl w:val="0"/>
              <w:spacing w:before="120" w:after="120" w:line="280" w:lineRule="atLeast"/>
              <w:jc w:val="center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Code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vAlign w:val="center"/>
          </w:tcPr>
          <w:p w14:paraId="46F7324D" w14:textId="77777777" w:rsidR="00B314E5" w:rsidRPr="00A55096" w:rsidRDefault="00B314E5" w:rsidP="00CB14CE">
            <w:pPr>
              <w:widowControl w:val="0"/>
              <w:spacing w:before="120" w:after="120" w:line="280" w:lineRule="atLeast"/>
              <w:jc w:val="center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Quantity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vAlign w:val="center"/>
          </w:tcPr>
          <w:p w14:paraId="145193BC" w14:textId="77777777" w:rsidR="00B314E5" w:rsidRPr="00A55096" w:rsidRDefault="00B314E5" w:rsidP="00CB14CE">
            <w:pPr>
              <w:widowControl w:val="0"/>
              <w:spacing w:before="120" w:after="120" w:line="280" w:lineRule="atLeast"/>
              <w:jc w:val="center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Unit price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vAlign w:val="center"/>
          </w:tcPr>
          <w:p w14:paraId="189D4C05" w14:textId="77777777" w:rsidR="00B314E5" w:rsidRPr="00A55096" w:rsidRDefault="00B314E5" w:rsidP="00CB14CE">
            <w:pPr>
              <w:widowControl w:val="0"/>
              <w:spacing w:before="120" w:after="120" w:line="280" w:lineRule="atLeast"/>
              <w:jc w:val="center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VAT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vAlign w:val="center"/>
          </w:tcPr>
          <w:p w14:paraId="657A228C" w14:textId="77777777" w:rsidR="00B314E5" w:rsidRPr="00A55096" w:rsidRDefault="00B314E5" w:rsidP="00CB14CE">
            <w:pPr>
              <w:widowControl w:val="0"/>
              <w:spacing w:before="120" w:after="120" w:line="280" w:lineRule="atLeast"/>
              <w:jc w:val="center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Total price</w:t>
            </w:r>
          </w:p>
        </w:tc>
      </w:tr>
      <w:tr w:rsidR="00B314E5" w:rsidRPr="00683EC7" w14:paraId="06ED9A7B" w14:textId="77777777" w:rsidTr="00056471">
        <w:trPr>
          <w:trHeight w:val="32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9A3BA9" w14:textId="77777777" w:rsidR="00B314E5" w:rsidRPr="00DA0657" w:rsidRDefault="00B314E5" w:rsidP="00CB14CE">
            <w:pPr>
              <w:spacing w:after="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First purchase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42E" w14:textId="77777777" w:rsidR="00B314E5" w:rsidRPr="00DA0657" w:rsidRDefault="00B314E5" w:rsidP="00CB14CE">
            <w:pPr>
              <w:spacing w:after="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0-2,000 births a year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A2DC2" w14:textId="6F897BA9" w:rsidR="00B314E5" w:rsidRPr="00DA0657" w:rsidRDefault="00DA0657" w:rsidP="00CB14CE">
            <w:pPr>
              <w:spacing w:after="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ELP-0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5C66" w14:textId="77777777" w:rsidR="00B314E5" w:rsidRPr="00DA0657" w:rsidRDefault="00B314E5" w:rsidP="00CB14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18"/>
                <w:szCs w:val="18"/>
              </w:rPr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5E45" w14:textId="00935CC1" w:rsidR="00B314E5" w:rsidRPr="00DA0657" w:rsidRDefault="00B314E5" w:rsidP="00CB14CE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£</w:t>
            </w:r>
            <w:r w:rsidR="00DA0657" w:rsidRPr="00DA0657">
              <w:rPr>
                <w:rFonts w:ascii="Arial" w:hAnsi="Arial" w:cs="Arial"/>
                <w:sz w:val="18"/>
                <w:szCs w:val="18"/>
              </w:rPr>
              <w:t>6</w:t>
            </w:r>
            <w:r w:rsidRPr="00DA065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2CCB" w14:textId="77777777" w:rsidR="00B314E5" w:rsidRPr="00DA0657" w:rsidRDefault="00B314E5" w:rsidP="00CB14CE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zero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5CA3" w14:textId="77777777" w:rsidR="00B314E5" w:rsidRPr="00DA0657" w:rsidRDefault="00B314E5" w:rsidP="00CB14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18"/>
                <w:szCs w:val="18"/>
              </w:rPr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14E5" w:rsidRPr="00683EC7" w14:paraId="1373C28B" w14:textId="77777777" w:rsidTr="00056471">
        <w:trPr>
          <w:trHeight w:val="311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4C1C2D" w14:textId="77777777" w:rsidR="00B314E5" w:rsidRPr="00DA0657" w:rsidRDefault="00B314E5" w:rsidP="00CB14CE">
            <w:pPr>
              <w:spacing w:after="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CCBA" w14:textId="77777777" w:rsidR="00B314E5" w:rsidRPr="00DA0657" w:rsidRDefault="00B314E5" w:rsidP="00CB14CE">
            <w:pPr>
              <w:spacing w:after="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2,000-5,000 births a year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7E85E" w14:textId="0859F5CA" w:rsidR="00B314E5" w:rsidRPr="00DA0657" w:rsidRDefault="00DA0657" w:rsidP="00CB14CE">
            <w:pPr>
              <w:spacing w:after="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ELP-2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2E19" w14:textId="77777777" w:rsidR="00B314E5" w:rsidRPr="00DA0657" w:rsidRDefault="00B314E5" w:rsidP="00CB14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18"/>
                <w:szCs w:val="18"/>
              </w:rPr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47A7" w14:textId="0A4A6838" w:rsidR="00B314E5" w:rsidRPr="00DA0657" w:rsidRDefault="00B314E5" w:rsidP="00CB14CE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£</w:t>
            </w:r>
            <w:r w:rsidR="00DA0657" w:rsidRPr="00DA0657">
              <w:rPr>
                <w:rFonts w:ascii="Arial" w:hAnsi="Arial" w:cs="Arial"/>
                <w:sz w:val="18"/>
                <w:szCs w:val="18"/>
              </w:rPr>
              <w:t>8</w:t>
            </w:r>
            <w:r w:rsidRPr="00DA065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B1F3" w14:textId="77777777" w:rsidR="00B314E5" w:rsidRPr="00DA0657" w:rsidRDefault="00B314E5" w:rsidP="00CB14CE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zero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A0C6" w14:textId="77777777" w:rsidR="00B314E5" w:rsidRPr="00DA0657" w:rsidRDefault="00B314E5" w:rsidP="00CB14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18"/>
                <w:szCs w:val="18"/>
              </w:rPr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14E5" w:rsidRPr="00683EC7" w14:paraId="4579EFAF" w14:textId="77777777" w:rsidTr="00056471">
        <w:trPr>
          <w:trHeight w:val="32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FB1693" w14:textId="77777777" w:rsidR="00B314E5" w:rsidRPr="00DA0657" w:rsidRDefault="00B314E5" w:rsidP="00CB14CE">
            <w:pPr>
              <w:spacing w:after="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FB90" w14:textId="77777777" w:rsidR="00B314E5" w:rsidRPr="00DA0657" w:rsidRDefault="00B314E5" w:rsidP="00CB14CE">
            <w:pPr>
              <w:spacing w:after="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5,000+ births a year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8AE4F" w14:textId="7E36EF5D" w:rsidR="00B314E5" w:rsidRPr="00DA0657" w:rsidRDefault="00DA0657" w:rsidP="00CB14CE">
            <w:pPr>
              <w:spacing w:after="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ELP-5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F53A" w14:textId="77777777" w:rsidR="00B314E5" w:rsidRPr="00DA0657" w:rsidRDefault="00B314E5" w:rsidP="00CB14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18"/>
                <w:szCs w:val="18"/>
              </w:rPr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7476" w14:textId="6C623679" w:rsidR="00B314E5" w:rsidRPr="00DA0657" w:rsidRDefault="00B314E5" w:rsidP="00CB14CE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£1</w:t>
            </w:r>
            <w:r w:rsidR="00DA0657" w:rsidRPr="00DA0657">
              <w:rPr>
                <w:rFonts w:ascii="Arial" w:hAnsi="Arial" w:cs="Arial"/>
                <w:sz w:val="18"/>
                <w:szCs w:val="18"/>
              </w:rPr>
              <w:t>1</w:t>
            </w:r>
            <w:r w:rsidRPr="00DA065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83CC" w14:textId="77777777" w:rsidR="00B314E5" w:rsidRPr="00DA0657" w:rsidRDefault="00B314E5" w:rsidP="00CB14CE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zero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F40A" w14:textId="77777777" w:rsidR="00B314E5" w:rsidRPr="00DA0657" w:rsidRDefault="00B314E5" w:rsidP="00CB14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18"/>
                <w:szCs w:val="18"/>
              </w:rPr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14E5" w:rsidRPr="00683EC7" w14:paraId="0799C786" w14:textId="77777777" w:rsidTr="00056471">
        <w:trPr>
          <w:trHeight w:val="32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ECF46C" w14:textId="77777777" w:rsidR="00B314E5" w:rsidRPr="00DA0657" w:rsidRDefault="00B314E5" w:rsidP="00CB14CE">
            <w:pPr>
              <w:spacing w:after="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C9FF" w14:textId="77777777" w:rsidR="00B314E5" w:rsidRPr="00DA0657" w:rsidRDefault="00B314E5" w:rsidP="00CB14CE">
            <w:pPr>
              <w:spacing w:after="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Bespoke quote (multiple hospitals in a trust)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711BB" w14:textId="184BDA86" w:rsidR="00B314E5" w:rsidRPr="00DA0657" w:rsidRDefault="00DA0657" w:rsidP="00CB14CE">
            <w:pPr>
              <w:spacing w:after="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ELP-B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0175" w14:textId="77777777" w:rsidR="00B314E5" w:rsidRPr="00DA0657" w:rsidRDefault="00B314E5" w:rsidP="00CB14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18"/>
                <w:szCs w:val="18"/>
              </w:rPr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CD22" w14:textId="77777777" w:rsidR="00B314E5" w:rsidRPr="00DA0657" w:rsidRDefault="00B314E5" w:rsidP="00CB14CE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18"/>
                <w:szCs w:val="18"/>
              </w:rPr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4CEC" w14:textId="77777777" w:rsidR="00B314E5" w:rsidRPr="00DA0657" w:rsidRDefault="00B314E5" w:rsidP="00CB14CE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zero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BCB8" w14:textId="77777777" w:rsidR="00B314E5" w:rsidRPr="00DA0657" w:rsidRDefault="00B314E5" w:rsidP="00CB14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18"/>
                <w:szCs w:val="18"/>
              </w:rPr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0657" w:rsidRPr="00683EC7" w14:paraId="273C4E74" w14:textId="77777777" w:rsidTr="00056471">
        <w:trPr>
          <w:trHeight w:val="320"/>
        </w:trPr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8809A4" w14:textId="77777777" w:rsidR="00DA0657" w:rsidRPr="00DA0657" w:rsidRDefault="00DA0657" w:rsidP="00DA0657">
            <w:pPr>
              <w:spacing w:after="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Renewal price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A7A1" w14:textId="77777777" w:rsidR="00DA0657" w:rsidRPr="00DA0657" w:rsidRDefault="00DA0657" w:rsidP="00DA0657">
            <w:pPr>
              <w:spacing w:after="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0-2,000 births a year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9972B" w14:textId="0D9EE778" w:rsidR="00DA0657" w:rsidRPr="00DA0657" w:rsidRDefault="00DA0657" w:rsidP="00DA0657">
            <w:pPr>
              <w:spacing w:after="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ELP-0R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11A2" w14:textId="77777777" w:rsidR="00DA0657" w:rsidRPr="00DA065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18"/>
                <w:szCs w:val="18"/>
              </w:rPr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327E" w14:textId="79549778" w:rsidR="00DA0657" w:rsidRPr="00DA065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£400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DFEA" w14:textId="77777777" w:rsidR="00DA0657" w:rsidRPr="00DA065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zero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1389" w14:textId="77777777" w:rsidR="00DA0657" w:rsidRPr="00DA065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18"/>
                <w:szCs w:val="18"/>
              </w:rPr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0657" w:rsidRPr="00683EC7" w14:paraId="70937527" w14:textId="77777777" w:rsidTr="00056471">
        <w:trPr>
          <w:trHeight w:val="32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9A9041" w14:textId="77777777" w:rsidR="00DA0657" w:rsidRPr="00683EC7" w:rsidRDefault="00DA0657" w:rsidP="00DA065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FED4" w14:textId="77777777" w:rsidR="00DA0657" w:rsidRPr="00DA0657" w:rsidRDefault="00DA0657" w:rsidP="00DA0657">
            <w:pPr>
              <w:spacing w:after="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2,000-5,000 births a year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F676" w14:textId="59FDFE87" w:rsidR="00DA0657" w:rsidRPr="00DA0657" w:rsidRDefault="00DA0657" w:rsidP="00DA0657">
            <w:pPr>
              <w:spacing w:after="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ELP-2R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F8FC" w14:textId="77777777" w:rsidR="00DA0657" w:rsidRPr="00DA065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18"/>
                <w:szCs w:val="18"/>
              </w:rPr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DFDE" w14:textId="6D15D321" w:rsidR="00DA0657" w:rsidRPr="00DA065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£575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3F75" w14:textId="77777777" w:rsidR="00DA0657" w:rsidRPr="00DA065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zero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566D" w14:textId="77777777" w:rsidR="00DA0657" w:rsidRPr="00DA065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18"/>
                <w:szCs w:val="18"/>
              </w:rPr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0657" w:rsidRPr="00683EC7" w14:paraId="06CA9D66" w14:textId="77777777" w:rsidTr="00056471">
        <w:trPr>
          <w:trHeight w:val="32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024609" w14:textId="77777777" w:rsidR="00DA0657" w:rsidRPr="00683EC7" w:rsidRDefault="00DA0657" w:rsidP="00DA065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C4A0" w14:textId="77777777" w:rsidR="00DA0657" w:rsidRPr="00DA0657" w:rsidRDefault="00DA0657" w:rsidP="00DA0657">
            <w:pPr>
              <w:spacing w:after="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5,000+ births a year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038A" w14:textId="63890B22" w:rsidR="00DA0657" w:rsidRPr="00DA0657" w:rsidRDefault="00DA0657" w:rsidP="00DA0657">
            <w:pPr>
              <w:spacing w:after="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ELP-5R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C808" w14:textId="77777777" w:rsidR="00DA0657" w:rsidRPr="00DA065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18"/>
                <w:szCs w:val="18"/>
              </w:rPr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C155" w14:textId="485AF68C" w:rsidR="00DA0657" w:rsidRPr="00DA065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£700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BF56" w14:textId="77777777" w:rsidR="00DA0657" w:rsidRPr="00DA065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zero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F779" w14:textId="77777777" w:rsidR="00DA0657" w:rsidRPr="00DA065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18"/>
                <w:szCs w:val="18"/>
              </w:rPr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0657" w:rsidRPr="00683EC7" w14:paraId="3BAB8D42" w14:textId="77777777" w:rsidTr="00056471">
        <w:trPr>
          <w:trHeight w:val="32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050DA0" w14:textId="77777777" w:rsidR="00DA0657" w:rsidRPr="00683EC7" w:rsidRDefault="00DA0657" w:rsidP="00DA065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761D" w14:textId="77777777" w:rsidR="00DA0657" w:rsidRPr="00DA0657" w:rsidRDefault="00DA0657" w:rsidP="00DA0657">
            <w:pPr>
              <w:spacing w:after="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Bespoke quote (multiple hospitals in a trust)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F8D9" w14:textId="588040B4" w:rsidR="00DA0657" w:rsidRPr="00DA0657" w:rsidRDefault="00DA0657" w:rsidP="00DA0657">
            <w:pPr>
              <w:spacing w:after="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ELP-B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6D27" w14:textId="77777777" w:rsidR="00DA0657" w:rsidRPr="00DA065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18"/>
                <w:szCs w:val="18"/>
              </w:rPr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6695" w14:textId="77777777" w:rsidR="00DA0657" w:rsidRPr="00DA065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18"/>
                <w:szCs w:val="18"/>
              </w:rPr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2DCF" w14:textId="77777777" w:rsidR="00DA0657" w:rsidRPr="00DA065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t>zero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2336" w14:textId="77777777" w:rsidR="00DA0657" w:rsidRPr="00DA065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18"/>
                <w:szCs w:val="18"/>
              </w:rPr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0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14E5" w:rsidRPr="00683EC7" w14:paraId="435C3448" w14:textId="77777777" w:rsidTr="00CB14CE">
        <w:trPr>
          <w:trHeight w:val="465"/>
        </w:trPr>
        <w:tc>
          <w:tcPr>
            <w:tcW w:w="9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56F11F" w14:textId="77777777" w:rsidR="00B314E5" w:rsidRPr="00A55096" w:rsidRDefault="00B314E5" w:rsidP="00CB14CE">
            <w:pPr>
              <w:spacing w:after="0" w:line="280" w:lineRule="atLeast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20"/>
                <w:szCs w:val="20"/>
              </w:rPr>
              <w:t xml:space="preserve">Total: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0B6E" w14:textId="77777777" w:rsidR="00B314E5" w:rsidRPr="00683EC7" w:rsidRDefault="00B314E5" w:rsidP="00CB1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14:paraId="5D67DB76" w14:textId="77777777" w:rsidR="004852B8" w:rsidRDefault="004852B8" w:rsidP="00056471">
      <w:pPr>
        <w:spacing w:before="120" w:after="120" w:line="240" w:lineRule="auto"/>
        <w:ind w:left="-432" w:right="-893"/>
        <w:rPr>
          <w:rFonts w:ascii="Arial" w:hAnsi="Arial" w:cs="Arial"/>
          <w:b/>
          <w:sz w:val="24"/>
          <w:szCs w:val="32"/>
        </w:rPr>
      </w:pPr>
    </w:p>
    <w:p w14:paraId="434E8646" w14:textId="09B41A76" w:rsidR="00056471" w:rsidRDefault="00056471" w:rsidP="00056471">
      <w:pPr>
        <w:spacing w:before="120" w:after="120" w:line="240" w:lineRule="auto"/>
        <w:ind w:left="-432" w:right="-893"/>
        <w:rPr>
          <w:rFonts w:ascii="Arial" w:hAnsi="Arial" w:cs="Arial"/>
          <w:b/>
          <w:sz w:val="24"/>
          <w:szCs w:val="32"/>
        </w:rPr>
      </w:pPr>
      <w:r w:rsidRPr="00B314E5">
        <w:rPr>
          <w:rFonts w:ascii="Arial" w:hAnsi="Arial" w:cs="Arial"/>
          <w:b/>
          <w:sz w:val="24"/>
          <w:szCs w:val="32"/>
        </w:rPr>
        <w:t xml:space="preserve">E-learning for </w:t>
      </w:r>
      <w:r>
        <w:rPr>
          <w:rFonts w:ascii="Arial" w:hAnsi="Arial" w:cs="Arial"/>
          <w:b/>
          <w:sz w:val="24"/>
          <w:szCs w:val="32"/>
        </w:rPr>
        <w:t>GPs – Individual</w:t>
      </w:r>
    </w:p>
    <w:tbl>
      <w:tblPr>
        <w:tblW w:w="10100" w:type="dxa"/>
        <w:tblInd w:w="-2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4"/>
        <w:gridCol w:w="1369"/>
        <w:gridCol w:w="980"/>
        <w:gridCol w:w="919"/>
        <w:gridCol w:w="802"/>
        <w:gridCol w:w="996"/>
      </w:tblGrid>
      <w:tr w:rsidR="00056471" w:rsidRPr="00A55096" w14:paraId="4046E6EB" w14:textId="77777777" w:rsidTr="000E1F76">
        <w:trPr>
          <w:trHeight w:val="718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1F649" w14:textId="77777777" w:rsidR="00056471" w:rsidRPr="00A55096" w:rsidRDefault="00056471" w:rsidP="00056471">
            <w:pPr>
              <w:widowControl w:val="0"/>
              <w:spacing w:before="120" w:after="120" w:line="280" w:lineRule="atLeast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kern w:val="28"/>
                <w:szCs w:val="18"/>
              </w:rPr>
              <w:t>Email address of user:</w:t>
            </w:r>
          </w:p>
        </w:tc>
        <w:tc>
          <w:tcPr>
            <w:tcW w:w="5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139B" w14:textId="77777777" w:rsidR="00056471" w:rsidRPr="00A55096" w:rsidRDefault="00056471" w:rsidP="000E1F76">
            <w:pPr>
              <w:widowControl w:val="0"/>
              <w:spacing w:before="120" w:after="120" w:line="280" w:lineRule="atLeast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</w:p>
        </w:tc>
      </w:tr>
      <w:tr w:rsidR="00056471" w:rsidRPr="00A55096" w14:paraId="0C5BF7A8" w14:textId="77777777" w:rsidTr="000E1F76">
        <w:trPr>
          <w:trHeight w:val="351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9564" w14:textId="77777777" w:rsidR="00056471" w:rsidRPr="00A55096" w:rsidRDefault="00056471" w:rsidP="000E1F76">
            <w:pPr>
              <w:widowControl w:val="0"/>
              <w:spacing w:before="120" w:after="120" w:line="280" w:lineRule="atLeast"/>
              <w:rPr>
                <w:rFonts w:ascii="Arial" w:hAnsi="Arial" w:cs="Arial"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Item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11D3C" w14:textId="77777777" w:rsidR="00056471" w:rsidRPr="00A55096" w:rsidRDefault="00056471" w:rsidP="000E1F76">
            <w:pPr>
              <w:widowControl w:val="0"/>
              <w:spacing w:before="120" w:after="120" w:line="280" w:lineRule="atLeast"/>
              <w:jc w:val="center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Code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vAlign w:val="center"/>
          </w:tcPr>
          <w:p w14:paraId="599B3CAB" w14:textId="77777777" w:rsidR="00056471" w:rsidRPr="00A55096" w:rsidRDefault="00056471" w:rsidP="000E1F76">
            <w:pPr>
              <w:widowControl w:val="0"/>
              <w:spacing w:before="120" w:after="120" w:line="280" w:lineRule="atLeast"/>
              <w:jc w:val="center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Quantity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vAlign w:val="center"/>
          </w:tcPr>
          <w:p w14:paraId="33735CF7" w14:textId="77777777" w:rsidR="00056471" w:rsidRPr="00A55096" w:rsidRDefault="00056471" w:rsidP="000E1F76">
            <w:pPr>
              <w:widowControl w:val="0"/>
              <w:spacing w:before="120" w:after="120" w:line="280" w:lineRule="atLeast"/>
              <w:jc w:val="center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Unit price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vAlign w:val="center"/>
          </w:tcPr>
          <w:p w14:paraId="6BC23855" w14:textId="77777777" w:rsidR="00056471" w:rsidRPr="00A55096" w:rsidRDefault="00056471" w:rsidP="000E1F76">
            <w:pPr>
              <w:widowControl w:val="0"/>
              <w:spacing w:before="120" w:after="120" w:line="280" w:lineRule="atLeast"/>
              <w:jc w:val="center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VAT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vAlign w:val="center"/>
          </w:tcPr>
          <w:p w14:paraId="14F81575" w14:textId="77777777" w:rsidR="00056471" w:rsidRPr="00A55096" w:rsidRDefault="00056471" w:rsidP="000E1F76">
            <w:pPr>
              <w:widowControl w:val="0"/>
              <w:spacing w:before="120" w:after="120" w:line="280" w:lineRule="atLeast"/>
              <w:jc w:val="center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Total price</w:t>
            </w:r>
          </w:p>
        </w:tc>
      </w:tr>
      <w:tr w:rsidR="00056471" w:rsidRPr="00683EC7" w14:paraId="48F73B9F" w14:textId="77777777" w:rsidTr="00056471">
        <w:trPr>
          <w:trHeight w:val="468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38ACD1" w14:textId="77777777" w:rsidR="00056471" w:rsidRPr="00683EC7" w:rsidRDefault="00056471" w:rsidP="000E1F76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access</w:t>
            </w:r>
            <w:r w:rsidR="003018F5">
              <w:rPr>
                <w:rFonts w:ascii="Arial" w:hAnsi="Arial" w:cs="Arial"/>
                <w:sz w:val="20"/>
                <w:szCs w:val="20"/>
              </w:rPr>
              <w:t xml:space="preserve"> for a year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A9E05" w14:textId="77777777" w:rsidR="00056471" w:rsidRPr="00683EC7" w:rsidRDefault="00056471" w:rsidP="000E1F76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ELGP19</w:t>
            </w:r>
            <w:r w:rsidR="003018F5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D2CB0" w14:textId="77777777" w:rsidR="00056471" w:rsidRPr="00683EC7" w:rsidRDefault="00056471" w:rsidP="000E1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833FB" w14:textId="7E403FB2" w:rsidR="00056471" w:rsidRPr="00683EC7" w:rsidRDefault="00056471" w:rsidP="000E1F76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C7">
              <w:rPr>
                <w:rFonts w:ascii="Arial" w:hAnsi="Arial" w:cs="Arial"/>
                <w:sz w:val="20"/>
                <w:szCs w:val="20"/>
              </w:rPr>
              <w:t>£</w:t>
            </w:r>
            <w:r w:rsidR="00DA0657">
              <w:rPr>
                <w:rFonts w:ascii="Arial" w:hAnsi="Arial" w:cs="Arial"/>
                <w:sz w:val="20"/>
                <w:szCs w:val="20"/>
              </w:rPr>
              <w:t>3</w:t>
            </w:r>
            <w:r w:rsidR="003018F5">
              <w:rPr>
                <w:rFonts w:ascii="Arial" w:hAnsi="Arial" w:cs="Arial"/>
                <w:sz w:val="20"/>
                <w:szCs w:val="20"/>
              </w:rPr>
              <w:t>0</w:t>
            </w:r>
            <w:r w:rsidR="009D3E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3E42" w:rsidRPr="009D3E42">
              <w:rPr>
                <w:rFonts w:ascii="Arial" w:hAnsi="Arial" w:cs="Arial"/>
                <w:sz w:val="10"/>
                <w:szCs w:val="20"/>
              </w:rPr>
              <w:t>per person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EE811" w14:textId="77777777" w:rsidR="00056471" w:rsidRPr="00683EC7" w:rsidRDefault="00056471" w:rsidP="000E1F76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EC7">
              <w:rPr>
                <w:rFonts w:ascii="Arial" w:hAnsi="Arial" w:cs="Arial"/>
                <w:sz w:val="18"/>
                <w:szCs w:val="18"/>
              </w:rPr>
              <w:t>zero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9C3BE" w14:textId="77777777" w:rsidR="00056471" w:rsidRPr="00683EC7" w:rsidRDefault="00056471" w:rsidP="000E1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056471" w:rsidRPr="00683EC7" w14:paraId="4682F4F9" w14:textId="77777777" w:rsidTr="000E1F76">
        <w:trPr>
          <w:trHeight w:val="465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B7164E" w14:textId="77777777" w:rsidR="00056471" w:rsidRPr="00A55096" w:rsidRDefault="00056471" w:rsidP="000E1F76">
            <w:pPr>
              <w:spacing w:after="0" w:line="280" w:lineRule="atLeast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20"/>
                <w:szCs w:val="20"/>
              </w:rPr>
              <w:t xml:space="preserve">Total: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9C7B" w14:textId="77777777" w:rsidR="00056471" w:rsidRPr="00683EC7" w:rsidRDefault="00056471" w:rsidP="000E1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14:paraId="53233BA5" w14:textId="77777777" w:rsidR="004852B8" w:rsidRDefault="004852B8" w:rsidP="00056471">
      <w:pPr>
        <w:spacing w:before="120" w:after="120" w:line="240" w:lineRule="auto"/>
        <w:ind w:left="-432" w:right="-893"/>
        <w:rPr>
          <w:rFonts w:ascii="Arial" w:hAnsi="Arial" w:cs="Arial"/>
          <w:b/>
          <w:sz w:val="24"/>
          <w:szCs w:val="32"/>
        </w:rPr>
      </w:pPr>
    </w:p>
    <w:p w14:paraId="28FCC994" w14:textId="7D5F7BF4" w:rsidR="00056471" w:rsidRDefault="00056471" w:rsidP="00056471">
      <w:pPr>
        <w:spacing w:before="120" w:after="120" w:line="240" w:lineRule="auto"/>
        <w:ind w:left="-432" w:right="-893"/>
        <w:rPr>
          <w:rFonts w:ascii="Arial" w:hAnsi="Arial" w:cs="Arial"/>
          <w:b/>
          <w:sz w:val="24"/>
          <w:szCs w:val="32"/>
        </w:rPr>
      </w:pPr>
      <w:r w:rsidRPr="00B314E5">
        <w:rPr>
          <w:rFonts w:ascii="Arial" w:hAnsi="Arial" w:cs="Arial"/>
          <w:b/>
          <w:sz w:val="24"/>
          <w:szCs w:val="32"/>
        </w:rPr>
        <w:t xml:space="preserve">E-learning for </w:t>
      </w:r>
      <w:r>
        <w:rPr>
          <w:rFonts w:ascii="Arial" w:hAnsi="Arial" w:cs="Arial"/>
          <w:b/>
          <w:sz w:val="24"/>
          <w:szCs w:val="32"/>
        </w:rPr>
        <w:t>GPs – Group</w:t>
      </w:r>
    </w:p>
    <w:tbl>
      <w:tblPr>
        <w:tblW w:w="10100" w:type="dxa"/>
        <w:tblInd w:w="-2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0"/>
        <w:gridCol w:w="3414"/>
        <w:gridCol w:w="1369"/>
        <w:gridCol w:w="980"/>
        <w:gridCol w:w="919"/>
        <w:gridCol w:w="802"/>
        <w:gridCol w:w="996"/>
      </w:tblGrid>
      <w:tr w:rsidR="00056471" w:rsidRPr="00683EC7" w14:paraId="6D24E64F" w14:textId="77777777" w:rsidTr="00056471">
        <w:trPr>
          <w:trHeight w:val="718"/>
        </w:trPr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DF36F" w14:textId="77777777" w:rsidR="00056471" w:rsidRPr="00A55096" w:rsidRDefault="00056471" w:rsidP="000E1F76">
            <w:pPr>
              <w:widowControl w:val="0"/>
              <w:spacing w:before="120" w:after="120" w:line="280" w:lineRule="atLeast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kern w:val="28"/>
                <w:szCs w:val="18"/>
              </w:rPr>
              <w:t>Email address of user(s) to have admin access for the subscription:</w:t>
            </w:r>
          </w:p>
        </w:tc>
        <w:tc>
          <w:tcPr>
            <w:tcW w:w="5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936E" w14:textId="77777777" w:rsidR="00056471" w:rsidRPr="00A55096" w:rsidRDefault="00056471" w:rsidP="000E1F76">
            <w:pPr>
              <w:widowControl w:val="0"/>
              <w:spacing w:before="120" w:after="120" w:line="280" w:lineRule="atLeast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  <w:r w:rsidRPr="00683EC7">
              <w:rPr>
                <w:rFonts w:ascii="Arial" w:hAnsi="Arial" w:cs="Arial"/>
                <w:noProof/>
              </w:rPr>
              <w:t> </w:t>
            </w:r>
          </w:p>
        </w:tc>
      </w:tr>
      <w:tr w:rsidR="00056471" w:rsidRPr="00683EC7" w14:paraId="016491BA" w14:textId="77777777" w:rsidTr="000E1F76">
        <w:trPr>
          <w:trHeight w:val="351"/>
        </w:trPr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4E93" w14:textId="77777777" w:rsidR="00056471" w:rsidRPr="00A55096" w:rsidRDefault="00056471" w:rsidP="000E1F76">
            <w:pPr>
              <w:widowControl w:val="0"/>
              <w:spacing w:before="120" w:after="120" w:line="280" w:lineRule="atLeast"/>
              <w:rPr>
                <w:rFonts w:ascii="Arial" w:hAnsi="Arial" w:cs="Arial"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Item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72A35" w14:textId="77777777" w:rsidR="00056471" w:rsidRPr="00A55096" w:rsidRDefault="00056471" w:rsidP="000E1F76">
            <w:pPr>
              <w:widowControl w:val="0"/>
              <w:spacing w:before="120" w:after="120" w:line="280" w:lineRule="atLeast"/>
              <w:jc w:val="center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Code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vAlign w:val="center"/>
          </w:tcPr>
          <w:p w14:paraId="75CAEDB2" w14:textId="77777777" w:rsidR="00056471" w:rsidRPr="00A55096" w:rsidRDefault="00056471" w:rsidP="000E1F76">
            <w:pPr>
              <w:widowControl w:val="0"/>
              <w:spacing w:before="120" w:after="120" w:line="280" w:lineRule="atLeast"/>
              <w:jc w:val="center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Quantity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vAlign w:val="center"/>
          </w:tcPr>
          <w:p w14:paraId="050DB995" w14:textId="77777777" w:rsidR="00056471" w:rsidRPr="00A55096" w:rsidRDefault="00056471" w:rsidP="000E1F76">
            <w:pPr>
              <w:widowControl w:val="0"/>
              <w:spacing w:before="120" w:after="120" w:line="280" w:lineRule="atLeast"/>
              <w:jc w:val="center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Unit price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vAlign w:val="center"/>
          </w:tcPr>
          <w:p w14:paraId="7A953C9A" w14:textId="77777777" w:rsidR="00056471" w:rsidRPr="00A55096" w:rsidRDefault="00056471" w:rsidP="000E1F76">
            <w:pPr>
              <w:widowControl w:val="0"/>
              <w:spacing w:before="120" w:after="120" w:line="280" w:lineRule="atLeast"/>
              <w:jc w:val="center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VAT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vAlign w:val="center"/>
          </w:tcPr>
          <w:p w14:paraId="4A42D7FB" w14:textId="77777777" w:rsidR="00056471" w:rsidRPr="00A55096" w:rsidRDefault="00056471" w:rsidP="000E1F76">
            <w:pPr>
              <w:widowControl w:val="0"/>
              <w:spacing w:before="120" w:after="120" w:line="280" w:lineRule="atLeast"/>
              <w:jc w:val="center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Total price</w:t>
            </w:r>
          </w:p>
        </w:tc>
      </w:tr>
      <w:tr w:rsidR="00056471" w:rsidRPr="00683EC7" w14:paraId="66966617" w14:textId="77777777" w:rsidTr="000E1F76">
        <w:trPr>
          <w:trHeight w:val="32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37425F" w14:textId="77777777" w:rsidR="00056471" w:rsidRPr="00683EC7" w:rsidRDefault="00056471" w:rsidP="000E1F76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year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FA07" w14:textId="77777777" w:rsidR="00056471" w:rsidRPr="00683EC7" w:rsidRDefault="00056471" w:rsidP="000E1F76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Groups of 10 to 49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9069" w14:textId="77777777" w:rsidR="00056471" w:rsidRPr="00683EC7" w:rsidRDefault="00056471" w:rsidP="000E1F76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ELGP19</w:t>
            </w:r>
            <w:r w:rsidR="003018F5">
              <w:rPr>
                <w:rFonts w:ascii="Arial" w:hAnsi="Arial" w:cs="Arial"/>
                <w:sz w:val="20"/>
                <w:szCs w:val="20"/>
              </w:rPr>
              <w:t>-G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CE44" w14:textId="77777777" w:rsidR="00056471" w:rsidRPr="00683EC7" w:rsidRDefault="00056471" w:rsidP="000E1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FF26" w14:textId="19292E84" w:rsidR="00056471" w:rsidRPr="00683EC7" w:rsidRDefault="00056471" w:rsidP="0005647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C7">
              <w:rPr>
                <w:rFonts w:ascii="Arial" w:hAnsi="Arial" w:cs="Arial"/>
                <w:sz w:val="20"/>
                <w:szCs w:val="20"/>
              </w:rPr>
              <w:t>£</w:t>
            </w:r>
            <w:r w:rsidR="00DA0657">
              <w:rPr>
                <w:rFonts w:ascii="Arial" w:hAnsi="Arial" w:cs="Arial"/>
                <w:sz w:val="20"/>
                <w:szCs w:val="20"/>
              </w:rPr>
              <w:t>20</w:t>
            </w:r>
            <w:r w:rsidR="009D3E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3E42" w:rsidRPr="009D3E42">
              <w:rPr>
                <w:rFonts w:ascii="Arial" w:hAnsi="Arial" w:cs="Arial"/>
                <w:sz w:val="10"/>
                <w:szCs w:val="20"/>
              </w:rPr>
              <w:t>per person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415F" w14:textId="77777777" w:rsidR="00056471" w:rsidRPr="00683EC7" w:rsidRDefault="00056471" w:rsidP="000E1F76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EC7">
              <w:rPr>
                <w:rFonts w:ascii="Arial" w:hAnsi="Arial" w:cs="Arial"/>
                <w:sz w:val="18"/>
                <w:szCs w:val="18"/>
              </w:rPr>
              <w:t>zero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E148" w14:textId="77777777" w:rsidR="00056471" w:rsidRPr="00683EC7" w:rsidRDefault="00056471" w:rsidP="000E1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056471" w:rsidRPr="00683EC7" w14:paraId="66C8F70C" w14:textId="77777777" w:rsidTr="000E1F76">
        <w:trPr>
          <w:trHeight w:val="311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D75F84" w14:textId="77777777" w:rsidR="00056471" w:rsidRPr="00683EC7" w:rsidRDefault="00056471" w:rsidP="000E1F76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18A8" w14:textId="77777777" w:rsidR="00056471" w:rsidRPr="00683EC7" w:rsidRDefault="00056471" w:rsidP="000E1F76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Groups of 50 or more</w:t>
            </w:r>
            <w:r w:rsidR="009D3E42">
              <w:rPr>
                <w:rFonts w:ascii="Arial" w:hAnsi="Arial" w:cs="Arial"/>
                <w:sz w:val="20"/>
                <w:szCs w:val="20"/>
              </w:rPr>
              <w:t xml:space="preserve"> (bespoke quote)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A65F" w14:textId="77777777" w:rsidR="00056471" w:rsidRPr="00683EC7" w:rsidRDefault="00056471" w:rsidP="000E1F76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ELGP19</w:t>
            </w:r>
            <w:r w:rsidR="003018F5">
              <w:rPr>
                <w:rFonts w:ascii="Arial" w:hAnsi="Arial" w:cs="Arial"/>
                <w:sz w:val="20"/>
                <w:szCs w:val="20"/>
              </w:rPr>
              <w:t>-B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4CFA" w14:textId="77777777" w:rsidR="00056471" w:rsidRPr="00683EC7" w:rsidRDefault="00056471" w:rsidP="000E1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CAB8" w14:textId="77777777" w:rsidR="00056471" w:rsidRPr="00683EC7" w:rsidRDefault="009D3E42" w:rsidP="000E1F76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BBA7" w14:textId="77777777" w:rsidR="00056471" w:rsidRPr="00683EC7" w:rsidRDefault="00056471" w:rsidP="000E1F76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EC7">
              <w:rPr>
                <w:rFonts w:ascii="Arial" w:hAnsi="Arial" w:cs="Arial"/>
                <w:sz w:val="18"/>
                <w:szCs w:val="18"/>
              </w:rPr>
              <w:t>zero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C218" w14:textId="77777777" w:rsidR="00056471" w:rsidRPr="00683EC7" w:rsidRDefault="00056471" w:rsidP="000E1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056471" w:rsidRPr="00683EC7" w14:paraId="3AC8D8AC" w14:textId="77777777" w:rsidTr="000E1F76">
        <w:trPr>
          <w:trHeight w:val="465"/>
        </w:trPr>
        <w:tc>
          <w:tcPr>
            <w:tcW w:w="9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BA6997" w14:textId="77777777" w:rsidR="00056471" w:rsidRPr="00A55096" w:rsidRDefault="00056471" w:rsidP="000E1F76">
            <w:pPr>
              <w:spacing w:after="0" w:line="280" w:lineRule="atLeast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20"/>
                <w:szCs w:val="20"/>
              </w:rPr>
              <w:t xml:space="preserve">Total: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A4B6" w14:textId="77777777" w:rsidR="00056471" w:rsidRPr="00683EC7" w:rsidRDefault="00056471" w:rsidP="000E1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14:paraId="462D1062" w14:textId="761D8D6B" w:rsidR="00954E55" w:rsidRDefault="00FE7F5A" w:rsidP="00FE7F5A">
      <w:pPr>
        <w:spacing w:before="120" w:after="120" w:line="240" w:lineRule="auto"/>
        <w:ind w:right="-893"/>
        <w:rPr>
          <w:rFonts w:ascii="Arial" w:hAnsi="Arial" w:cs="Arial"/>
          <w:color w:val="00B0F0"/>
          <w:sz w:val="4"/>
          <w:szCs w:val="4"/>
        </w:rPr>
      </w:pPr>
      <w:r w:rsidRPr="00683EC7">
        <w:rPr>
          <w:rFonts w:ascii="Arial" w:hAnsi="Arial" w:cs="Arial"/>
          <w:color w:val="00B0F0"/>
          <w:sz w:val="4"/>
          <w:szCs w:val="4"/>
        </w:rPr>
        <w:t xml:space="preserve"> </w:t>
      </w:r>
    </w:p>
    <w:p w14:paraId="65E88994" w14:textId="77777777" w:rsidR="004852B8" w:rsidRDefault="004852B8">
      <w:pPr>
        <w:spacing w:after="0" w:line="240" w:lineRule="auto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br w:type="page"/>
      </w:r>
    </w:p>
    <w:p w14:paraId="0F598DDB" w14:textId="745B195A" w:rsidR="009A10C8" w:rsidRDefault="009A10C8" w:rsidP="009A10C8">
      <w:pPr>
        <w:spacing w:before="120" w:after="120" w:line="240" w:lineRule="auto"/>
        <w:ind w:left="-432" w:right="-893"/>
        <w:rPr>
          <w:rFonts w:ascii="Arial" w:hAnsi="Arial" w:cs="Arial"/>
          <w:b/>
          <w:sz w:val="24"/>
          <w:szCs w:val="32"/>
        </w:rPr>
      </w:pPr>
      <w:r w:rsidRPr="00B314E5">
        <w:rPr>
          <w:rFonts w:ascii="Arial" w:hAnsi="Arial" w:cs="Arial"/>
          <w:b/>
          <w:sz w:val="24"/>
          <w:szCs w:val="32"/>
        </w:rPr>
        <w:lastRenderedPageBreak/>
        <w:t xml:space="preserve">E-learning for </w:t>
      </w:r>
      <w:r>
        <w:rPr>
          <w:rFonts w:ascii="Arial" w:hAnsi="Arial" w:cs="Arial"/>
          <w:b/>
          <w:sz w:val="24"/>
          <w:szCs w:val="32"/>
        </w:rPr>
        <w:t>audit – individual</w:t>
      </w:r>
      <w:r w:rsidR="00DA0657">
        <w:rPr>
          <w:rFonts w:ascii="Arial" w:hAnsi="Arial" w:cs="Arial"/>
          <w:b/>
          <w:sz w:val="24"/>
          <w:szCs w:val="32"/>
        </w:rPr>
        <w:t xml:space="preserve"> </w:t>
      </w:r>
    </w:p>
    <w:p w14:paraId="6C55F684" w14:textId="5CFB223C" w:rsidR="00DA0657" w:rsidRPr="00DA0657" w:rsidRDefault="00DA0657" w:rsidP="009A10C8">
      <w:pPr>
        <w:spacing w:before="120" w:after="120" w:line="240" w:lineRule="auto"/>
        <w:ind w:left="-432" w:right="-893"/>
        <w:rPr>
          <w:rFonts w:ascii="Arial" w:hAnsi="Arial" w:cs="Arial"/>
          <w:bCs/>
          <w:i/>
          <w:iCs/>
          <w:sz w:val="24"/>
          <w:szCs w:val="32"/>
        </w:rPr>
      </w:pPr>
      <w:r w:rsidRPr="00DA0657">
        <w:rPr>
          <w:rFonts w:ascii="Arial" w:hAnsi="Arial" w:cs="Arial"/>
          <w:bCs/>
          <w:i/>
          <w:iCs/>
          <w:sz w:val="24"/>
          <w:szCs w:val="32"/>
        </w:rPr>
        <w:t>Please specify the name and email addresses of the individuals to set up access for:</w:t>
      </w:r>
    </w:p>
    <w:tbl>
      <w:tblPr>
        <w:tblW w:w="10100" w:type="dxa"/>
        <w:tblInd w:w="-2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0"/>
        <w:gridCol w:w="1903"/>
        <w:gridCol w:w="980"/>
        <w:gridCol w:w="919"/>
        <w:gridCol w:w="802"/>
        <w:gridCol w:w="996"/>
      </w:tblGrid>
      <w:tr w:rsidR="00DA0657" w:rsidRPr="00A55096" w14:paraId="1024C312" w14:textId="77777777" w:rsidTr="00DA0657">
        <w:trPr>
          <w:trHeight w:val="4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BAA39" w14:textId="41B1D9C3" w:rsidR="00DA0657" w:rsidRDefault="00DA0657" w:rsidP="00DA0657">
            <w:pPr>
              <w:widowControl w:val="0"/>
              <w:spacing w:before="120" w:after="120" w:line="280" w:lineRule="atLeas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kern w:val="28"/>
                <w:szCs w:val="18"/>
              </w:rPr>
              <w:t>Name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1FE3430" w14:textId="494397B3" w:rsidR="00DA0657" w:rsidRDefault="00DA0657" w:rsidP="00DA0657">
            <w:pPr>
              <w:widowControl w:val="0"/>
              <w:spacing w:before="120" w:after="120" w:line="280" w:lineRule="atLeas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kern w:val="28"/>
                <w:szCs w:val="18"/>
              </w:rPr>
              <w:t>Email</w:t>
            </w:r>
          </w:p>
        </w:tc>
      </w:tr>
      <w:tr w:rsidR="00DA0657" w:rsidRPr="00A55096" w14:paraId="4A293F10" w14:textId="77777777" w:rsidTr="00DA0657">
        <w:trPr>
          <w:trHeight w:val="4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5D51" w14:textId="77777777" w:rsidR="00DA0657" w:rsidRPr="00DA0657" w:rsidRDefault="00DA0657" w:rsidP="00DA0657">
            <w:pPr>
              <w:widowControl w:val="0"/>
              <w:spacing w:before="120" w:after="120" w:line="280" w:lineRule="atLeast"/>
              <w:rPr>
                <w:rFonts w:ascii="Arial" w:hAnsi="Arial" w:cs="Arial"/>
                <w:b/>
                <w:kern w:val="28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20"/>
                <w:szCs w:val="18"/>
              </w:rPr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3357" w14:textId="1333B740" w:rsidR="00DA0657" w:rsidRPr="00DA0657" w:rsidRDefault="00DA0657" w:rsidP="00DA0657">
            <w:pPr>
              <w:widowControl w:val="0"/>
              <w:spacing w:before="120" w:after="120" w:line="280" w:lineRule="atLeast"/>
              <w:rPr>
                <w:rFonts w:ascii="Arial" w:hAnsi="Arial" w:cs="Arial"/>
                <w:b/>
                <w:kern w:val="28"/>
                <w:sz w:val="18"/>
                <w:szCs w:val="18"/>
              </w:rPr>
            </w:pPr>
            <w:r w:rsidRPr="00DA0657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20"/>
                <w:szCs w:val="18"/>
              </w:rPr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</w:p>
        </w:tc>
      </w:tr>
      <w:tr w:rsidR="00DA0657" w:rsidRPr="00A55096" w14:paraId="6DBAFC6E" w14:textId="77777777" w:rsidTr="00DA0657">
        <w:trPr>
          <w:trHeight w:val="3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513F8" w14:textId="77777777" w:rsidR="00DA0657" w:rsidRPr="00A55096" w:rsidRDefault="00DA0657" w:rsidP="00DA0657">
            <w:pPr>
              <w:widowControl w:val="0"/>
              <w:spacing w:before="120" w:after="120" w:line="280" w:lineRule="atLeast"/>
              <w:rPr>
                <w:rFonts w:ascii="Arial" w:hAnsi="Arial" w:cs="Arial"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Item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CBB0" w14:textId="77777777" w:rsidR="00DA0657" w:rsidRPr="00A55096" w:rsidRDefault="00DA0657" w:rsidP="00DA0657">
            <w:pPr>
              <w:widowControl w:val="0"/>
              <w:spacing w:before="120" w:after="120" w:line="280" w:lineRule="atLeast"/>
              <w:jc w:val="center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Code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vAlign w:val="center"/>
          </w:tcPr>
          <w:p w14:paraId="4281FA6D" w14:textId="77777777" w:rsidR="00DA0657" w:rsidRPr="00A55096" w:rsidRDefault="00DA0657" w:rsidP="00DA0657">
            <w:pPr>
              <w:widowControl w:val="0"/>
              <w:spacing w:before="120" w:after="120" w:line="280" w:lineRule="atLeast"/>
              <w:jc w:val="center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Quantity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vAlign w:val="center"/>
          </w:tcPr>
          <w:p w14:paraId="0F70F91F" w14:textId="77777777" w:rsidR="00DA0657" w:rsidRPr="00A55096" w:rsidRDefault="00DA0657" w:rsidP="00DA0657">
            <w:pPr>
              <w:widowControl w:val="0"/>
              <w:spacing w:before="120" w:after="120" w:line="280" w:lineRule="atLeast"/>
              <w:jc w:val="center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Unit price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vAlign w:val="center"/>
          </w:tcPr>
          <w:p w14:paraId="7C11E5B6" w14:textId="77777777" w:rsidR="00DA0657" w:rsidRPr="00A55096" w:rsidRDefault="00DA0657" w:rsidP="00DA0657">
            <w:pPr>
              <w:widowControl w:val="0"/>
              <w:spacing w:before="120" w:after="120" w:line="280" w:lineRule="atLeast"/>
              <w:jc w:val="center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VAT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vAlign w:val="center"/>
          </w:tcPr>
          <w:p w14:paraId="55A673F2" w14:textId="77777777" w:rsidR="00DA0657" w:rsidRPr="00A55096" w:rsidRDefault="00DA0657" w:rsidP="00DA0657">
            <w:pPr>
              <w:widowControl w:val="0"/>
              <w:spacing w:before="120" w:after="120" w:line="280" w:lineRule="atLeast"/>
              <w:jc w:val="center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Total price</w:t>
            </w:r>
          </w:p>
        </w:tc>
      </w:tr>
      <w:tr w:rsidR="00DA0657" w:rsidRPr="00683EC7" w14:paraId="088279C1" w14:textId="77777777" w:rsidTr="00DA0657">
        <w:trPr>
          <w:trHeight w:val="46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72E8EB" w14:textId="27D3107E" w:rsidR="00DA0657" w:rsidRPr="00683EC7" w:rsidRDefault="00DA0657" w:rsidP="00DA065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access for a year - maternity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5B03" w14:textId="0A2CF7E0" w:rsidR="00DA0657" w:rsidRPr="00683EC7" w:rsidRDefault="00DA0657" w:rsidP="00DA065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bookmarkStart w:id="9" w:name="_Hlk25087679"/>
            <w:r>
              <w:rPr>
                <w:rFonts w:ascii="Arial" w:hAnsi="Arial" w:cs="Arial"/>
                <w:sz w:val="20"/>
                <w:szCs w:val="20"/>
              </w:rPr>
              <w:t>ELAUDMAT19</w:t>
            </w:r>
            <w:bookmarkEnd w:id="9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63B30" w14:textId="77777777" w:rsidR="00DA0657" w:rsidRPr="00683EC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963A7" w14:textId="4D9E0A56" w:rsidR="00DA0657" w:rsidRPr="00683EC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C7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0AE86" w14:textId="77777777" w:rsidR="00DA0657" w:rsidRPr="00683EC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EC7">
              <w:rPr>
                <w:rFonts w:ascii="Arial" w:hAnsi="Arial" w:cs="Arial"/>
                <w:sz w:val="18"/>
                <w:szCs w:val="18"/>
              </w:rPr>
              <w:t>zero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40EA3" w14:textId="77777777" w:rsidR="00DA0657" w:rsidRPr="00683EC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DA0657" w:rsidRPr="00683EC7" w14:paraId="4C26666F" w14:textId="77777777" w:rsidTr="00DA0657">
        <w:trPr>
          <w:trHeight w:val="46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2152B5" w14:textId="159A7542" w:rsidR="00DA0657" w:rsidRDefault="00DA0657" w:rsidP="00DA065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Individual access for a year – </w:t>
            </w:r>
            <w:r w:rsidR="00463A6E">
              <w:rPr>
                <w:rFonts w:ascii="Arial" w:hAnsi="Arial" w:cs="Arial"/>
                <w:sz w:val="20"/>
                <w:szCs w:val="20"/>
              </w:rPr>
              <w:t>community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EB654" w14:textId="7B65E7F4" w:rsidR="00DA0657" w:rsidRDefault="00DA0657" w:rsidP="00DA065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ELAUD</w:t>
            </w:r>
            <w:r w:rsidR="00463A6E">
              <w:rPr>
                <w:rFonts w:ascii="Arial" w:hAnsi="Arial" w:cs="Arial"/>
                <w:sz w:val="20"/>
                <w:szCs w:val="20"/>
              </w:rPr>
              <w:t>COM25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5A6C9" w14:textId="77306775" w:rsidR="00DA0657" w:rsidRPr="00683EC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C2092" w14:textId="5D550324" w:rsidR="00DA0657" w:rsidRPr="00683EC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C7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A59AD" w14:textId="23D222AA" w:rsidR="00DA0657" w:rsidRPr="00683EC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EC7">
              <w:rPr>
                <w:rFonts w:ascii="Arial" w:hAnsi="Arial" w:cs="Arial"/>
                <w:sz w:val="18"/>
                <w:szCs w:val="18"/>
              </w:rPr>
              <w:t>zero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F3D7B" w14:textId="4F888E80" w:rsidR="00DA0657" w:rsidRPr="00683EC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DA0657" w:rsidRPr="00683EC7" w14:paraId="4AB75D0C" w14:textId="77777777" w:rsidTr="00DA0657">
        <w:trPr>
          <w:trHeight w:val="46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93E57D" w14:textId="30F60D25" w:rsidR="00DA0657" w:rsidRDefault="00DA0657" w:rsidP="00DA065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access for a year – neonatal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C4F9" w14:textId="529AA6B1" w:rsidR="00DA0657" w:rsidRDefault="00DA0657" w:rsidP="00DA065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ELAUDNNU21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C791F" w14:textId="1ACE64DD" w:rsidR="00DA0657" w:rsidRPr="00683EC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F6D0E" w14:textId="7B003558" w:rsidR="00DA0657" w:rsidRPr="00683EC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C7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7A746" w14:textId="520B609C" w:rsidR="00DA0657" w:rsidRPr="00683EC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EC7">
              <w:rPr>
                <w:rFonts w:ascii="Arial" w:hAnsi="Arial" w:cs="Arial"/>
                <w:sz w:val="18"/>
                <w:szCs w:val="18"/>
              </w:rPr>
              <w:t>zero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90591" w14:textId="19863364" w:rsidR="00DA0657" w:rsidRPr="00683EC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DA0657" w:rsidRPr="00683EC7" w14:paraId="2321FA89" w14:textId="77777777" w:rsidTr="0095289B">
        <w:trPr>
          <w:trHeight w:val="465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5A23B" w14:textId="77777777" w:rsidR="00DA0657" w:rsidRPr="00A55096" w:rsidRDefault="00DA0657" w:rsidP="00DA0657">
            <w:pPr>
              <w:spacing w:after="0" w:line="280" w:lineRule="atLeast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20"/>
                <w:szCs w:val="20"/>
              </w:rPr>
              <w:t xml:space="preserve">Total: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5EFD" w14:textId="77777777" w:rsidR="00DA0657" w:rsidRPr="00683EC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14:paraId="254BB0D4" w14:textId="77777777" w:rsidR="00924637" w:rsidRDefault="00924637" w:rsidP="009A10C8">
      <w:pPr>
        <w:spacing w:before="120" w:after="120" w:line="240" w:lineRule="auto"/>
        <w:ind w:left="-432" w:right="-893"/>
        <w:rPr>
          <w:rFonts w:ascii="Arial" w:hAnsi="Arial" w:cs="Arial"/>
          <w:b/>
          <w:sz w:val="24"/>
          <w:szCs w:val="32"/>
        </w:rPr>
      </w:pPr>
    </w:p>
    <w:p w14:paraId="65C173E9" w14:textId="3A749382" w:rsidR="009A10C8" w:rsidRDefault="009A10C8" w:rsidP="009A10C8">
      <w:pPr>
        <w:spacing w:before="120" w:after="120" w:line="240" w:lineRule="auto"/>
        <w:ind w:left="-432" w:right="-893"/>
        <w:rPr>
          <w:rFonts w:ascii="Arial" w:hAnsi="Arial" w:cs="Arial"/>
          <w:b/>
          <w:sz w:val="24"/>
          <w:szCs w:val="32"/>
        </w:rPr>
      </w:pPr>
      <w:r w:rsidRPr="00B314E5">
        <w:rPr>
          <w:rFonts w:ascii="Arial" w:hAnsi="Arial" w:cs="Arial"/>
          <w:b/>
          <w:sz w:val="24"/>
          <w:szCs w:val="32"/>
        </w:rPr>
        <w:t xml:space="preserve">E-learning for </w:t>
      </w:r>
      <w:r>
        <w:rPr>
          <w:rFonts w:ascii="Arial" w:hAnsi="Arial" w:cs="Arial"/>
          <w:b/>
          <w:sz w:val="24"/>
          <w:szCs w:val="32"/>
        </w:rPr>
        <w:t>audit – groups</w:t>
      </w:r>
    </w:p>
    <w:p w14:paraId="233755CC" w14:textId="77777777" w:rsidR="00DA0657" w:rsidRPr="00DA0657" w:rsidRDefault="00DA0657" w:rsidP="00DA0657">
      <w:pPr>
        <w:spacing w:before="120" w:after="120" w:line="240" w:lineRule="auto"/>
        <w:ind w:left="-432" w:right="-893"/>
        <w:rPr>
          <w:rFonts w:ascii="Arial" w:hAnsi="Arial" w:cs="Arial"/>
          <w:bCs/>
          <w:i/>
          <w:iCs/>
          <w:sz w:val="24"/>
          <w:szCs w:val="32"/>
        </w:rPr>
      </w:pPr>
      <w:r w:rsidRPr="00DA0657">
        <w:rPr>
          <w:rFonts w:ascii="Arial" w:hAnsi="Arial" w:cs="Arial"/>
          <w:bCs/>
          <w:i/>
          <w:iCs/>
          <w:sz w:val="24"/>
          <w:szCs w:val="32"/>
        </w:rPr>
        <w:t>Please specify the name and email addresses of the individuals to set up access for:</w:t>
      </w:r>
    </w:p>
    <w:p w14:paraId="771DDB16" w14:textId="19764EE2" w:rsidR="00924637" w:rsidRPr="00924637" w:rsidRDefault="00924637" w:rsidP="009A10C8">
      <w:pPr>
        <w:spacing w:before="120" w:after="120" w:line="240" w:lineRule="auto"/>
        <w:ind w:left="-432" w:right="-893"/>
        <w:rPr>
          <w:rFonts w:ascii="Arial" w:hAnsi="Arial" w:cs="Arial"/>
          <w:bCs/>
          <w:i/>
          <w:iCs/>
          <w:szCs w:val="28"/>
        </w:rPr>
      </w:pPr>
      <w:r w:rsidRPr="00924637">
        <w:rPr>
          <w:rFonts w:ascii="Arial" w:hAnsi="Arial" w:cs="Arial"/>
          <w:bCs/>
          <w:i/>
          <w:iCs/>
          <w:szCs w:val="28"/>
        </w:rPr>
        <w:t>If you are interested in more than 5 in a group, please contact us for a bespoke quote</w:t>
      </w:r>
    </w:p>
    <w:tbl>
      <w:tblPr>
        <w:tblW w:w="10100" w:type="dxa"/>
        <w:tblInd w:w="-2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0"/>
        <w:gridCol w:w="1903"/>
        <w:gridCol w:w="980"/>
        <w:gridCol w:w="919"/>
        <w:gridCol w:w="802"/>
        <w:gridCol w:w="996"/>
      </w:tblGrid>
      <w:tr w:rsidR="00DA0657" w:rsidRPr="00A55096" w14:paraId="58BD5D0A" w14:textId="77777777" w:rsidTr="00DA0657">
        <w:trPr>
          <w:trHeight w:val="47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E3754" w14:textId="49F8C149" w:rsidR="00DA0657" w:rsidRPr="00A55096" w:rsidRDefault="00DA0657" w:rsidP="00DA0657">
            <w:pPr>
              <w:widowControl w:val="0"/>
              <w:spacing w:before="120" w:after="120" w:line="280" w:lineRule="atLeast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kern w:val="28"/>
                <w:szCs w:val="18"/>
              </w:rPr>
              <w:t>Name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F7D65F7" w14:textId="671BF51B" w:rsidR="00DA0657" w:rsidRPr="009A10C8" w:rsidRDefault="00DA0657" w:rsidP="00DA0657">
            <w:pPr>
              <w:widowControl w:val="0"/>
              <w:spacing w:before="120" w:after="120" w:line="280" w:lineRule="atLeas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color w:val="FFFFFF"/>
                <w:kern w:val="28"/>
                <w:szCs w:val="18"/>
              </w:rPr>
              <w:t>Email</w:t>
            </w:r>
          </w:p>
        </w:tc>
      </w:tr>
      <w:tr w:rsidR="00DA0657" w:rsidRPr="00A55096" w14:paraId="1E25CFD9" w14:textId="77777777" w:rsidTr="00DA0657">
        <w:trPr>
          <w:trHeight w:val="37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C16DE" w14:textId="67829DFC" w:rsidR="00DA0657" w:rsidRPr="00DA0657" w:rsidRDefault="00DA0657" w:rsidP="00DA0657">
            <w:pPr>
              <w:widowControl w:val="0"/>
              <w:spacing w:before="120" w:after="120" w:line="280" w:lineRule="atLeast"/>
              <w:rPr>
                <w:rFonts w:ascii="Arial" w:hAnsi="Arial" w:cs="Arial"/>
                <w:b/>
                <w:kern w:val="28"/>
                <w:szCs w:val="18"/>
              </w:rPr>
            </w:pPr>
            <w:r w:rsidRPr="00DA0657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20"/>
                <w:szCs w:val="18"/>
              </w:rPr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0F4D" w14:textId="18F3B2AD" w:rsidR="00DA0657" w:rsidRPr="00DA0657" w:rsidRDefault="00DA0657" w:rsidP="00DA0657">
            <w:pPr>
              <w:widowControl w:val="0"/>
              <w:spacing w:before="120" w:after="120" w:line="280" w:lineRule="atLeast"/>
              <w:rPr>
                <w:rFonts w:ascii="Arial" w:hAnsi="Arial" w:cs="Arial"/>
                <w:sz w:val="20"/>
                <w:szCs w:val="18"/>
              </w:rPr>
            </w:pPr>
            <w:r w:rsidRPr="00DA0657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20"/>
                <w:szCs w:val="18"/>
              </w:rPr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</w:p>
        </w:tc>
      </w:tr>
      <w:tr w:rsidR="00DA0657" w:rsidRPr="00A55096" w14:paraId="276CB1EF" w14:textId="77777777" w:rsidTr="00DA0657">
        <w:trPr>
          <w:trHeight w:val="37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0D9AA" w14:textId="4FA5CA5D" w:rsidR="00DA0657" w:rsidRPr="00DA0657" w:rsidRDefault="00DA0657" w:rsidP="00DA0657">
            <w:pPr>
              <w:widowControl w:val="0"/>
              <w:spacing w:before="120" w:after="120" w:line="280" w:lineRule="atLeast"/>
              <w:rPr>
                <w:rFonts w:ascii="Arial" w:hAnsi="Arial" w:cs="Arial"/>
                <w:sz w:val="20"/>
                <w:szCs w:val="18"/>
              </w:rPr>
            </w:pPr>
            <w:r w:rsidRPr="00DA0657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20"/>
                <w:szCs w:val="18"/>
              </w:rPr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0FDF" w14:textId="26511F1D" w:rsidR="00DA0657" w:rsidRPr="00DA0657" w:rsidRDefault="00DA0657" w:rsidP="00DA0657">
            <w:pPr>
              <w:widowControl w:val="0"/>
              <w:spacing w:before="120" w:after="120" w:line="280" w:lineRule="atLeast"/>
              <w:rPr>
                <w:rFonts w:ascii="Arial" w:hAnsi="Arial" w:cs="Arial"/>
                <w:sz w:val="20"/>
                <w:szCs w:val="18"/>
              </w:rPr>
            </w:pPr>
            <w:r w:rsidRPr="00DA0657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20"/>
                <w:szCs w:val="18"/>
              </w:rPr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</w:p>
        </w:tc>
      </w:tr>
      <w:tr w:rsidR="00DA0657" w:rsidRPr="00A55096" w14:paraId="2CA67C17" w14:textId="77777777" w:rsidTr="00DA0657">
        <w:trPr>
          <w:trHeight w:val="37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62D7" w14:textId="7925EB38" w:rsidR="00DA0657" w:rsidRPr="00DA0657" w:rsidRDefault="00DA0657" w:rsidP="00DA0657">
            <w:pPr>
              <w:widowControl w:val="0"/>
              <w:spacing w:before="120" w:after="120" w:line="280" w:lineRule="atLeast"/>
              <w:rPr>
                <w:rFonts w:ascii="Arial" w:hAnsi="Arial" w:cs="Arial"/>
                <w:sz w:val="20"/>
                <w:szCs w:val="18"/>
              </w:rPr>
            </w:pPr>
            <w:r w:rsidRPr="00DA0657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20"/>
                <w:szCs w:val="18"/>
              </w:rPr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A799" w14:textId="3EBDC977" w:rsidR="00DA0657" w:rsidRPr="00DA0657" w:rsidRDefault="00DA0657" w:rsidP="00DA0657">
            <w:pPr>
              <w:widowControl w:val="0"/>
              <w:spacing w:before="120" w:after="120" w:line="280" w:lineRule="atLeast"/>
              <w:rPr>
                <w:rFonts w:ascii="Arial" w:hAnsi="Arial" w:cs="Arial"/>
                <w:sz w:val="20"/>
                <w:szCs w:val="18"/>
              </w:rPr>
            </w:pPr>
            <w:r w:rsidRPr="00DA0657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20"/>
                <w:szCs w:val="18"/>
              </w:rPr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</w:p>
        </w:tc>
      </w:tr>
      <w:tr w:rsidR="00DA0657" w:rsidRPr="00A55096" w14:paraId="1C6AE9EC" w14:textId="77777777" w:rsidTr="00DA0657">
        <w:trPr>
          <w:trHeight w:val="37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A41DE" w14:textId="2F2CB2EF" w:rsidR="00DA0657" w:rsidRPr="00DA0657" w:rsidRDefault="00DA0657" w:rsidP="00DA0657">
            <w:pPr>
              <w:widowControl w:val="0"/>
              <w:spacing w:before="120" w:after="120" w:line="280" w:lineRule="atLeast"/>
              <w:rPr>
                <w:rFonts w:ascii="Arial" w:hAnsi="Arial" w:cs="Arial"/>
                <w:sz w:val="20"/>
                <w:szCs w:val="18"/>
              </w:rPr>
            </w:pPr>
            <w:r w:rsidRPr="00DA0657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20"/>
                <w:szCs w:val="18"/>
              </w:rPr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B379" w14:textId="60D9491F" w:rsidR="00DA0657" w:rsidRPr="00DA0657" w:rsidRDefault="00DA0657" w:rsidP="00DA0657">
            <w:pPr>
              <w:widowControl w:val="0"/>
              <w:spacing w:before="120" w:after="120" w:line="280" w:lineRule="atLeast"/>
              <w:rPr>
                <w:rFonts w:ascii="Arial" w:hAnsi="Arial" w:cs="Arial"/>
                <w:sz w:val="20"/>
                <w:szCs w:val="18"/>
              </w:rPr>
            </w:pPr>
            <w:r w:rsidRPr="00DA0657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20"/>
                <w:szCs w:val="18"/>
              </w:rPr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</w:p>
        </w:tc>
      </w:tr>
      <w:tr w:rsidR="00DA0657" w:rsidRPr="00A55096" w14:paraId="108496EE" w14:textId="77777777" w:rsidTr="00DA0657">
        <w:trPr>
          <w:trHeight w:val="37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FA645" w14:textId="7C39A8D7" w:rsidR="00DA0657" w:rsidRPr="00DA0657" w:rsidRDefault="00DA0657" w:rsidP="00DA0657">
            <w:pPr>
              <w:widowControl w:val="0"/>
              <w:spacing w:before="120" w:after="120" w:line="280" w:lineRule="atLeast"/>
              <w:rPr>
                <w:rFonts w:ascii="Arial" w:hAnsi="Arial" w:cs="Arial"/>
                <w:sz w:val="20"/>
                <w:szCs w:val="18"/>
              </w:rPr>
            </w:pPr>
            <w:r w:rsidRPr="00DA0657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20"/>
                <w:szCs w:val="18"/>
              </w:rPr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5CBD" w14:textId="4B0F3DFC" w:rsidR="00DA0657" w:rsidRPr="00DA0657" w:rsidRDefault="00DA0657" w:rsidP="00DA0657">
            <w:pPr>
              <w:widowControl w:val="0"/>
              <w:spacing w:before="120" w:after="120" w:line="280" w:lineRule="atLeast"/>
              <w:rPr>
                <w:rFonts w:ascii="Arial" w:hAnsi="Arial" w:cs="Arial"/>
                <w:sz w:val="20"/>
                <w:szCs w:val="18"/>
              </w:rPr>
            </w:pPr>
            <w:r w:rsidRPr="00DA0657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A065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0657">
              <w:rPr>
                <w:rFonts w:ascii="Arial" w:hAnsi="Arial" w:cs="Arial"/>
                <w:sz w:val="20"/>
                <w:szCs w:val="18"/>
              </w:rPr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A0657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  <w:r w:rsidRPr="00DA0657">
              <w:rPr>
                <w:rFonts w:ascii="Arial" w:hAnsi="Arial" w:cs="Arial"/>
                <w:noProof/>
              </w:rPr>
              <w:t> </w:t>
            </w:r>
          </w:p>
        </w:tc>
      </w:tr>
      <w:tr w:rsidR="00DA0657" w:rsidRPr="00A55096" w14:paraId="6D95294D" w14:textId="77777777" w:rsidTr="0095289B">
        <w:trPr>
          <w:trHeight w:val="3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3E31" w14:textId="77777777" w:rsidR="00DA0657" w:rsidRPr="00A55096" w:rsidRDefault="00DA0657" w:rsidP="00DA0657">
            <w:pPr>
              <w:widowControl w:val="0"/>
              <w:spacing w:before="120" w:after="120" w:line="280" w:lineRule="atLeast"/>
              <w:rPr>
                <w:rFonts w:ascii="Arial" w:hAnsi="Arial" w:cs="Arial"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Item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9DDC7" w14:textId="77777777" w:rsidR="00DA0657" w:rsidRPr="00A55096" w:rsidRDefault="00DA0657" w:rsidP="00DA0657">
            <w:pPr>
              <w:widowControl w:val="0"/>
              <w:spacing w:before="120" w:after="120" w:line="280" w:lineRule="atLeast"/>
              <w:jc w:val="center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Code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vAlign w:val="center"/>
          </w:tcPr>
          <w:p w14:paraId="7F8DFE6B" w14:textId="77777777" w:rsidR="00DA0657" w:rsidRPr="00A55096" w:rsidRDefault="00DA0657" w:rsidP="00DA0657">
            <w:pPr>
              <w:widowControl w:val="0"/>
              <w:spacing w:before="120" w:after="120" w:line="280" w:lineRule="atLeast"/>
              <w:jc w:val="center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Quantity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vAlign w:val="center"/>
          </w:tcPr>
          <w:p w14:paraId="05665B11" w14:textId="77777777" w:rsidR="00DA0657" w:rsidRPr="00A55096" w:rsidRDefault="00DA0657" w:rsidP="00DA0657">
            <w:pPr>
              <w:widowControl w:val="0"/>
              <w:spacing w:before="120" w:after="120" w:line="280" w:lineRule="atLeast"/>
              <w:jc w:val="center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Unit price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vAlign w:val="center"/>
          </w:tcPr>
          <w:p w14:paraId="42C048F5" w14:textId="77777777" w:rsidR="00DA0657" w:rsidRPr="00A55096" w:rsidRDefault="00DA0657" w:rsidP="00DA0657">
            <w:pPr>
              <w:widowControl w:val="0"/>
              <w:spacing w:before="120" w:after="120" w:line="280" w:lineRule="atLeast"/>
              <w:jc w:val="center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VAT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vAlign w:val="center"/>
          </w:tcPr>
          <w:p w14:paraId="65BBB82B" w14:textId="77777777" w:rsidR="00DA0657" w:rsidRPr="00A55096" w:rsidRDefault="00DA0657" w:rsidP="00DA0657">
            <w:pPr>
              <w:widowControl w:val="0"/>
              <w:spacing w:before="120" w:after="120" w:line="280" w:lineRule="atLeast"/>
              <w:jc w:val="center"/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18"/>
                <w:szCs w:val="18"/>
              </w:rPr>
              <w:t>Total price</w:t>
            </w:r>
          </w:p>
        </w:tc>
      </w:tr>
      <w:tr w:rsidR="00DA0657" w:rsidRPr="00683EC7" w14:paraId="5CE43029" w14:textId="77777777" w:rsidTr="0095289B">
        <w:trPr>
          <w:trHeight w:val="46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5E6D74" w14:textId="721EE8C0" w:rsidR="00DA0657" w:rsidRPr="00683EC7" w:rsidRDefault="00DA0657" w:rsidP="00DA065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access for 5 people - maternity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9C5FE" w14:textId="722D48E2" w:rsidR="00DA0657" w:rsidRPr="00683EC7" w:rsidRDefault="00DA0657" w:rsidP="00DA065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ELAUDMAT19</w:t>
            </w:r>
            <w:r w:rsidR="00B213EF">
              <w:rPr>
                <w:rFonts w:ascii="Arial" w:hAnsi="Arial" w:cs="Arial"/>
                <w:sz w:val="20"/>
                <w:szCs w:val="20"/>
              </w:rPr>
              <w:t>-G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D8CB9" w14:textId="77777777" w:rsidR="00DA0657" w:rsidRPr="00683EC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C5AD0" w14:textId="5CEED752" w:rsidR="00DA0657" w:rsidRPr="00683EC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C7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4D3F2" w14:textId="77777777" w:rsidR="00DA0657" w:rsidRPr="00683EC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EC7">
              <w:rPr>
                <w:rFonts w:ascii="Arial" w:hAnsi="Arial" w:cs="Arial"/>
                <w:sz w:val="18"/>
                <w:szCs w:val="18"/>
              </w:rPr>
              <w:t>zero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3EAD2" w14:textId="77777777" w:rsidR="00DA0657" w:rsidRPr="00683EC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DA0657" w:rsidRPr="00683EC7" w14:paraId="532754E9" w14:textId="77777777" w:rsidTr="0095289B">
        <w:trPr>
          <w:trHeight w:val="46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1885BD" w14:textId="774845E6" w:rsidR="00DA0657" w:rsidRDefault="00DA0657" w:rsidP="00DA065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Group access for 5 people - </w:t>
            </w:r>
            <w:r w:rsidR="00B00851">
              <w:rPr>
                <w:rFonts w:ascii="Arial" w:hAnsi="Arial" w:cs="Arial"/>
                <w:sz w:val="20"/>
                <w:szCs w:val="20"/>
              </w:rPr>
              <w:t>community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F77BA" w14:textId="1FD5302B" w:rsidR="00DA0657" w:rsidRDefault="00DA0657" w:rsidP="00DA065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ELAUD</w:t>
            </w:r>
            <w:r w:rsidR="00B00851">
              <w:rPr>
                <w:rFonts w:ascii="Arial" w:hAnsi="Arial" w:cs="Arial"/>
                <w:sz w:val="20"/>
                <w:szCs w:val="20"/>
              </w:rPr>
              <w:t>COM25</w:t>
            </w:r>
            <w:r w:rsidR="00B213EF">
              <w:rPr>
                <w:rFonts w:ascii="Arial" w:hAnsi="Arial" w:cs="Arial"/>
                <w:sz w:val="20"/>
                <w:szCs w:val="20"/>
              </w:rPr>
              <w:t>-G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11321" w14:textId="77777777" w:rsidR="00DA0657" w:rsidRPr="00683EC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7BCDD" w14:textId="4713C41A" w:rsidR="00DA0657" w:rsidRPr="00683EC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C7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56F5B" w14:textId="77777777" w:rsidR="00DA0657" w:rsidRPr="00683EC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EC7">
              <w:rPr>
                <w:rFonts w:ascii="Arial" w:hAnsi="Arial" w:cs="Arial"/>
                <w:sz w:val="18"/>
                <w:szCs w:val="18"/>
              </w:rPr>
              <w:t>zero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DE6AD" w14:textId="77777777" w:rsidR="00DA0657" w:rsidRPr="00683EC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DA0657" w:rsidRPr="00683EC7" w14:paraId="31019570" w14:textId="77777777" w:rsidTr="0095289B">
        <w:trPr>
          <w:trHeight w:val="46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DC4D9E" w14:textId="201C6DF7" w:rsidR="00DA0657" w:rsidRDefault="00DA0657" w:rsidP="00DA065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access for 5 people - neonatal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AA302" w14:textId="2B675BE9" w:rsidR="00DA0657" w:rsidRDefault="00DA0657" w:rsidP="00DA065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ELAUDNNU21</w:t>
            </w:r>
            <w:r w:rsidR="00B213EF">
              <w:rPr>
                <w:rFonts w:ascii="Arial" w:hAnsi="Arial" w:cs="Arial"/>
                <w:sz w:val="20"/>
                <w:szCs w:val="20"/>
              </w:rPr>
              <w:t>-G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C39E7" w14:textId="7E023D5B" w:rsidR="00DA0657" w:rsidRPr="00683EC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612E8" w14:textId="36F8BF00" w:rsidR="00DA0657" w:rsidRPr="00683EC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C7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02CC4" w14:textId="7FC42F0C" w:rsidR="00DA0657" w:rsidRPr="00683EC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EC7">
              <w:rPr>
                <w:rFonts w:ascii="Arial" w:hAnsi="Arial" w:cs="Arial"/>
                <w:sz w:val="18"/>
                <w:szCs w:val="18"/>
              </w:rPr>
              <w:t>zero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236EB" w14:textId="244DED93" w:rsidR="00DA0657" w:rsidRPr="00683EC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DA0657" w:rsidRPr="00683EC7" w14:paraId="3CB02075" w14:textId="77777777" w:rsidTr="0095289B">
        <w:trPr>
          <w:trHeight w:val="46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2F3872" w14:textId="5E41F4A4" w:rsidR="00DA0657" w:rsidRDefault="00DA0657" w:rsidP="00DA065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Bespoke group - maternity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55DE3" w14:textId="2EC67B58" w:rsidR="00DA0657" w:rsidRDefault="00DA0657" w:rsidP="00DA065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ELAUDMAT19</w:t>
            </w:r>
            <w:r w:rsidR="00B213EF">
              <w:rPr>
                <w:rFonts w:ascii="Arial" w:hAnsi="Arial" w:cs="Arial"/>
                <w:sz w:val="20"/>
                <w:szCs w:val="20"/>
              </w:rPr>
              <w:t>-B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F734D" w14:textId="3022BC3E" w:rsidR="00DA0657" w:rsidRPr="00683EC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746C4" w14:textId="5748985D" w:rsidR="00DA0657" w:rsidRPr="00683EC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£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27A8A" w14:textId="703909D3" w:rsidR="00DA0657" w:rsidRPr="00683EC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EC7">
              <w:rPr>
                <w:rFonts w:ascii="Arial" w:hAnsi="Arial" w:cs="Arial"/>
                <w:sz w:val="18"/>
                <w:szCs w:val="18"/>
              </w:rPr>
              <w:t>zero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3AF7D" w14:textId="573AD671" w:rsidR="00DA0657" w:rsidRPr="00683EC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DA0657" w:rsidRPr="00683EC7" w14:paraId="36968AE0" w14:textId="77777777" w:rsidTr="0095289B">
        <w:trPr>
          <w:trHeight w:val="46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27F0AC" w14:textId="465087A9" w:rsidR="00DA0657" w:rsidRDefault="00DA0657" w:rsidP="00DA065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Bespoke group - </w:t>
            </w:r>
            <w:r w:rsidR="00B00851">
              <w:rPr>
                <w:rFonts w:ascii="Arial" w:hAnsi="Arial" w:cs="Arial"/>
                <w:sz w:val="20"/>
                <w:szCs w:val="20"/>
              </w:rPr>
              <w:t>community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8ED8C" w14:textId="4E79896E" w:rsidR="00DA0657" w:rsidRDefault="00DA0657" w:rsidP="00DA065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ELAUD</w:t>
            </w:r>
            <w:r w:rsidR="00B00851">
              <w:rPr>
                <w:rFonts w:ascii="Arial" w:hAnsi="Arial" w:cs="Arial"/>
                <w:sz w:val="20"/>
                <w:szCs w:val="20"/>
              </w:rPr>
              <w:t>COM25</w:t>
            </w:r>
            <w:r w:rsidR="00B213EF">
              <w:rPr>
                <w:rFonts w:ascii="Arial" w:hAnsi="Arial" w:cs="Arial"/>
                <w:sz w:val="20"/>
                <w:szCs w:val="20"/>
              </w:rPr>
              <w:t>-B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DDF75" w14:textId="788EB12B" w:rsidR="00DA0657" w:rsidRPr="00683EC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29646" w14:textId="16EB5829" w:rsidR="00DA0657" w:rsidRPr="00683EC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20"/>
              </w:rPr>
              <w:t>£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BBE30" w14:textId="6425B17C" w:rsidR="00DA0657" w:rsidRPr="00683EC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EC7">
              <w:rPr>
                <w:rFonts w:ascii="Arial" w:hAnsi="Arial" w:cs="Arial"/>
                <w:sz w:val="18"/>
                <w:szCs w:val="18"/>
              </w:rPr>
              <w:t>zero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C3191" w14:textId="1516BF43" w:rsidR="00DA0657" w:rsidRPr="00683EC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DA0657" w:rsidRPr="00683EC7" w14:paraId="757997A7" w14:textId="77777777" w:rsidTr="0095289B">
        <w:trPr>
          <w:trHeight w:val="46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1A991B" w14:textId="58159CDE" w:rsidR="00DA0657" w:rsidRDefault="00DA0657" w:rsidP="00DA065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Bespoke group - neonatal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06EA9" w14:textId="3A454C6B" w:rsidR="00DA0657" w:rsidRDefault="00DA0657" w:rsidP="00DA065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ELAUDNNU21</w:t>
            </w:r>
            <w:r w:rsidR="00B213EF">
              <w:rPr>
                <w:rFonts w:ascii="Arial" w:hAnsi="Arial" w:cs="Arial"/>
                <w:sz w:val="20"/>
                <w:szCs w:val="20"/>
              </w:rPr>
              <w:t>-B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218AB" w14:textId="43F18F9E" w:rsidR="00DA0657" w:rsidRPr="00683EC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938B5" w14:textId="251F72D2" w:rsidR="00DA0657" w:rsidRPr="00683EC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C7">
              <w:rPr>
                <w:rFonts w:ascii="Arial" w:hAnsi="Arial" w:cs="Arial"/>
                <w:sz w:val="20"/>
                <w:szCs w:val="20"/>
              </w:rPr>
              <w:t>£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13066" w14:textId="4284B4A3" w:rsidR="00DA0657" w:rsidRPr="00683EC7" w:rsidRDefault="00DA0657" w:rsidP="00DA0657">
            <w:pPr>
              <w:spacing w:after="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EC7">
              <w:rPr>
                <w:rFonts w:ascii="Arial" w:hAnsi="Arial" w:cs="Arial"/>
                <w:sz w:val="18"/>
                <w:szCs w:val="18"/>
              </w:rPr>
              <w:t>zero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A9F2F" w14:textId="78129C97" w:rsidR="00DA0657" w:rsidRPr="00683EC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DA0657" w:rsidRPr="00683EC7" w14:paraId="471053A5" w14:textId="77777777" w:rsidTr="0095289B">
        <w:trPr>
          <w:trHeight w:val="465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F15539" w14:textId="77777777" w:rsidR="00DA0657" w:rsidRPr="00A55096" w:rsidRDefault="00DA0657" w:rsidP="00DA0657">
            <w:pPr>
              <w:spacing w:after="0" w:line="280" w:lineRule="atLeast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55096">
              <w:rPr>
                <w:rFonts w:ascii="Arial" w:hAnsi="Arial" w:cs="Arial"/>
                <w:b/>
                <w:color w:val="FFFFFF"/>
                <w:kern w:val="28"/>
                <w:sz w:val="20"/>
                <w:szCs w:val="20"/>
              </w:rPr>
              <w:t xml:space="preserve">Total: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38BD" w14:textId="77777777" w:rsidR="00DA0657" w:rsidRPr="00683EC7" w:rsidRDefault="00DA0657" w:rsidP="00DA0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83EC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83EC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83EC7">
              <w:rPr>
                <w:rFonts w:ascii="Arial" w:hAnsi="Arial" w:cs="Arial"/>
                <w:sz w:val="20"/>
                <w:szCs w:val="18"/>
              </w:rPr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683EC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14:paraId="568D83C1" w14:textId="4EF41E44" w:rsidR="00DA0657" w:rsidRDefault="00DA0657">
      <w:pPr>
        <w:spacing w:after="0" w:line="240" w:lineRule="auto"/>
        <w:rPr>
          <w:rFonts w:ascii="Arial" w:hAnsi="Arial" w:cs="Arial"/>
          <w:b/>
          <w:sz w:val="24"/>
          <w:szCs w:val="32"/>
        </w:rPr>
      </w:pPr>
    </w:p>
    <w:sectPr w:rsidR="00DA0657" w:rsidSect="00E07BEF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E4632" w14:textId="77777777" w:rsidR="003A0C6A" w:rsidRDefault="003A0C6A" w:rsidP="0030750D">
      <w:pPr>
        <w:spacing w:after="0" w:line="240" w:lineRule="auto"/>
      </w:pPr>
      <w:r>
        <w:separator/>
      </w:r>
    </w:p>
  </w:endnote>
  <w:endnote w:type="continuationSeparator" w:id="0">
    <w:p w14:paraId="1F5758FE" w14:textId="77777777" w:rsidR="003A0C6A" w:rsidRDefault="003A0C6A" w:rsidP="0030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398BD" w14:textId="77777777" w:rsidR="003A0C6A" w:rsidRDefault="003A0C6A" w:rsidP="0030750D">
      <w:pPr>
        <w:spacing w:after="0" w:line="240" w:lineRule="auto"/>
      </w:pPr>
      <w:r>
        <w:separator/>
      </w:r>
    </w:p>
  </w:footnote>
  <w:footnote w:type="continuationSeparator" w:id="0">
    <w:p w14:paraId="67E31E5F" w14:textId="77777777" w:rsidR="003A0C6A" w:rsidRDefault="003A0C6A" w:rsidP="00307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1724"/>
    <w:multiLevelType w:val="hybridMultilevel"/>
    <w:tmpl w:val="D7080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D4E"/>
    <w:multiLevelType w:val="hybridMultilevel"/>
    <w:tmpl w:val="24F8A28A"/>
    <w:lvl w:ilvl="0" w:tplc="0770D0B8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 w16cid:durableId="1184201323">
    <w:abstractNumId w:val="0"/>
  </w:num>
  <w:num w:numId="2" w16cid:durableId="1407920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vvhTPDp2YvvAHy9P+5N1k1AmLgupqaspB++IlB583LOfUc/jDGpZEYW1tklbOAqLYvGb8ZvddS4A3rDuFkP5tw==" w:salt="Fpj/Tu4PqTSlxyj09DE5l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92"/>
    <w:rsid w:val="00025D3E"/>
    <w:rsid w:val="00030BB7"/>
    <w:rsid w:val="0004088D"/>
    <w:rsid w:val="0005377E"/>
    <w:rsid w:val="00056471"/>
    <w:rsid w:val="0007474D"/>
    <w:rsid w:val="00090515"/>
    <w:rsid w:val="000C394D"/>
    <w:rsid w:val="000F0E64"/>
    <w:rsid w:val="0015561A"/>
    <w:rsid w:val="00164601"/>
    <w:rsid w:val="00180E37"/>
    <w:rsid w:val="00197266"/>
    <w:rsid w:val="001A17E6"/>
    <w:rsid w:val="001B23F1"/>
    <w:rsid w:val="001D6A85"/>
    <w:rsid w:val="001E1DED"/>
    <w:rsid w:val="001E52D9"/>
    <w:rsid w:val="00232896"/>
    <w:rsid w:val="00240D5D"/>
    <w:rsid w:val="0027036B"/>
    <w:rsid w:val="00275FB9"/>
    <w:rsid w:val="00277C65"/>
    <w:rsid w:val="00281CF4"/>
    <w:rsid w:val="002C226A"/>
    <w:rsid w:val="002C7500"/>
    <w:rsid w:val="002D0C24"/>
    <w:rsid w:val="002D4CC2"/>
    <w:rsid w:val="002F0F48"/>
    <w:rsid w:val="002F77AF"/>
    <w:rsid w:val="003018F5"/>
    <w:rsid w:val="0030750D"/>
    <w:rsid w:val="00324AA5"/>
    <w:rsid w:val="00330C07"/>
    <w:rsid w:val="003418DB"/>
    <w:rsid w:val="0035725A"/>
    <w:rsid w:val="00363BA0"/>
    <w:rsid w:val="00386DF1"/>
    <w:rsid w:val="003A0C6A"/>
    <w:rsid w:val="003A5F95"/>
    <w:rsid w:val="003B4E0F"/>
    <w:rsid w:val="003C2B13"/>
    <w:rsid w:val="003C3C98"/>
    <w:rsid w:val="003D042B"/>
    <w:rsid w:val="003D6FD0"/>
    <w:rsid w:val="003E737E"/>
    <w:rsid w:val="00404258"/>
    <w:rsid w:val="004266E7"/>
    <w:rsid w:val="00431524"/>
    <w:rsid w:val="004424C3"/>
    <w:rsid w:val="00456F19"/>
    <w:rsid w:val="00463A6E"/>
    <w:rsid w:val="0046727F"/>
    <w:rsid w:val="004735D6"/>
    <w:rsid w:val="00480C22"/>
    <w:rsid w:val="004852B8"/>
    <w:rsid w:val="004862E4"/>
    <w:rsid w:val="004B5A39"/>
    <w:rsid w:val="004E32D7"/>
    <w:rsid w:val="004E4DE1"/>
    <w:rsid w:val="004F6B64"/>
    <w:rsid w:val="005039B1"/>
    <w:rsid w:val="00512FC8"/>
    <w:rsid w:val="00541270"/>
    <w:rsid w:val="00547B18"/>
    <w:rsid w:val="0055638F"/>
    <w:rsid w:val="00582531"/>
    <w:rsid w:val="005A2C3E"/>
    <w:rsid w:val="005A55B8"/>
    <w:rsid w:val="005C0D8D"/>
    <w:rsid w:val="005C39DF"/>
    <w:rsid w:val="005F618E"/>
    <w:rsid w:val="00611606"/>
    <w:rsid w:val="00615FB7"/>
    <w:rsid w:val="00616156"/>
    <w:rsid w:val="00641E30"/>
    <w:rsid w:val="006431D3"/>
    <w:rsid w:val="00645981"/>
    <w:rsid w:val="00670E31"/>
    <w:rsid w:val="00681BA0"/>
    <w:rsid w:val="00683EC7"/>
    <w:rsid w:val="006A152C"/>
    <w:rsid w:val="006B4052"/>
    <w:rsid w:val="006C51FE"/>
    <w:rsid w:val="006D4AF9"/>
    <w:rsid w:val="006F420B"/>
    <w:rsid w:val="006F7771"/>
    <w:rsid w:val="006F7DC7"/>
    <w:rsid w:val="00706A58"/>
    <w:rsid w:val="0071628D"/>
    <w:rsid w:val="0073507A"/>
    <w:rsid w:val="00735D34"/>
    <w:rsid w:val="007447FC"/>
    <w:rsid w:val="00744B38"/>
    <w:rsid w:val="00752A80"/>
    <w:rsid w:val="00761BB4"/>
    <w:rsid w:val="007669D1"/>
    <w:rsid w:val="00773743"/>
    <w:rsid w:val="007910CD"/>
    <w:rsid w:val="00792C95"/>
    <w:rsid w:val="007B2C54"/>
    <w:rsid w:val="007D04A2"/>
    <w:rsid w:val="007D6F48"/>
    <w:rsid w:val="007F1512"/>
    <w:rsid w:val="00822FDA"/>
    <w:rsid w:val="00882B9F"/>
    <w:rsid w:val="00892175"/>
    <w:rsid w:val="008A5F28"/>
    <w:rsid w:val="00907759"/>
    <w:rsid w:val="00912493"/>
    <w:rsid w:val="00924637"/>
    <w:rsid w:val="00954E55"/>
    <w:rsid w:val="009610AF"/>
    <w:rsid w:val="00966398"/>
    <w:rsid w:val="0097527F"/>
    <w:rsid w:val="00975E51"/>
    <w:rsid w:val="009A10C8"/>
    <w:rsid w:val="009D3E42"/>
    <w:rsid w:val="009D77F0"/>
    <w:rsid w:val="00A12579"/>
    <w:rsid w:val="00A13DE4"/>
    <w:rsid w:val="00A36A03"/>
    <w:rsid w:val="00A55096"/>
    <w:rsid w:val="00A72A38"/>
    <w:rsid w:val="00A746E1"/>
    <w:rsid w:val="00A82016"/>
    <w:rsid w:val="00AA0FDD"/>
    <w:rsid w:val="00AA6AC8"/>
    <w:rsid w:val="00AB025D"/>
    <w:rsid w:val="00B00851"/>
    <w:rsid w:val="00B16CB2"/>
    <w:rsid w:val="00B213EF"/>
    <w:rsid w:val="00B314E5"/>
    <w:rsid w:val="00B524EB"/>
    <w:rsid w:val="00B77E41"/>
    <w:rsid w:val="00BA4858"/>
    <w:rsid w:val="00BA7B18"/>
    <w:rsid w:val="00BB0E23"/>
    <w:rsid w:val="00BC206C"/>
    <w:rsid w:val="00BC68EA"/>
    <w:rsid w:val="00BD1AFD"/>
    <w:rsid w:val="00BE2104"/>
    <w:rsid w:val="00C02953"/>
    <w:rsid w:val="00C1444A"/>
    <w:rsid w:val="00C400A1"/>
    <w:rsid w:val="00C40D7F"/>
    <w:rsid w:val="00C41996"/>
    <w:rsid w:val="00C60F38"/>
    <w:rsid w:val="00C767AE"/>
    <w:rsid w:val="00CB14CE"/>
    <w:rsid w:val="00CB7B4D"/>
    <w:rsid w:val="00CC383B"/>
    <w:rsid w:val="00CF189F"/>
    <w:rsid w:val="00CF6EFD"/>
    <w:rsid w:val="00D0097D"/>
    <w:rsid w:val="00D01149"/>
    <w:rsid w:val="00D06932"/>
    <w:rsid w:val="00D06CF9"/>
    <w:rsid w:val="00D11DD2"/>
    <w:rsid w:val="00D12D92"/>
    <w:rsid w:val="00D16AE0"/>
    <w:rsid w:val="00D30865"/>
    <w:rsid w:val="00D51B92"/>
    <w:rsid w:val="00D93936"/>
    <w:rsid w:val="00DA0657"/>
    <w:rsid w:val="00DB1480"/>
    <w:rsid w:val="00DB6B6D"/>
    <w:rsid w:val="00DF778A"/>
    <w:rsid w:val="00E0200B"/>
    <w:rsid w:val="00E07BEF"/>
    <w:rsid w:val="00E15B27"/>
    <w:rsid w:val="00E20359"/>
    <w:rsid w:val="00E305D6"/>
    <w:rsid w:val="00E509C1"/>
    <w:rsid w:val="00E57A47"/>
    <w:rsid w:val="00E622E6"/>
    <w:rsid w:val="00EC288A"/>
    <w:rsid w:val="00EE2913"/>
    <w:rsid w:val="00EF3ED0"/>
    <w:rsid w:val="00EF7C44"/>
    <w:rsid w:val="00F03B0D"/>
    <w:rsid w:val="00F16321"/>
    <w:rsid w:val="00F44B8D"/>
    <w:rsid w:val="00F5566C"/>
    <w:rsid w:val="00F66BC6"/>
    <w:rsid w:val="00F907AC"/>
    <w:rsid w:val="00F91AC4"/>
    <w:rsid w:val="00F923A1"/>
    <w:rsid w:val="00F93C48"/>
    <w:rsid w:val="00FA59A3"/>
    <w:rsid w:val="00FB2B2B"/>
    <w:rsid w:val="00FB591A"/>
    <w:rsid w:val="00FC14E1"/>
    <w:rsid w:val="00FC1982"/>
    <w:rsid w:val="00FC50A7"/>
    <w:rsid w:val="00FC7F23"/>
    <w:rsid w:val="00FE0181"/>
    <w:rsid w:val="00FE7F5A"/>
    <w:rsid w:val="00FF2B06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6F16AC"/>
  <w15:chartTrackingRefBased/>
  <w15:docId w15:val="{DC316E39-6827-435C-886D-9CABD5C7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065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1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12D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64601"/>
    <w:pPr>
      <w:ind w:left="720"/>
      <w:contextualSpacing/>
    </w:pPr>
  </w:style>
  <w:style w:type="character" w:styleId="Hyperlink">
    <w:name w:val="Hyperlink"/>
    <w:rsid w:val="00164601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3D6FD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semiHidden/>
    <w:rsid w:val="00744B38"/>
    <w:rPr>
      <w:rFonts w:cs="Times New Roman"/>
      <w:color w:val="808080"/>
    </w:rPr>
  </w:style>
  <w:style w:type="paragraph" w:styleId="Header">
    <w:name w:val="header"/>
    <w:basedOn w:val="Normal"/>
    <w:link w:val="HeaderChar"/>
    <w:rsid w:val="00307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3075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7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075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cef.org.uk/legal/cookies-and-privacy-policy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fi@unicef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cef.org.uk/babyfriendly/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0101ee-e450-4dab-8963-fb3d432739a0">
      <Terms xmlns="http://schemas.microsoft.com/office/infopath/2007/PartnerControls"/>
    </lcf76f155ced4ddcb4097134ff3c332f>
    <TaxCatchAll xmlns="ed3640eb-f84a-455c-880f-820bd564c49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CE8B0EDA500479DB58A6C3164FBF2" ma:contentTypeVersion="16" ma:contentTypeDescription="Create a new document." ma:contentTypeScope="" ma:versionID="705983792606d160e3d435ff8d2901f2">
  <xsd:schema xmlns:xsd="http://www.w3.org/2001/XMLSchema" xmlns:xs="http://www.w3.org/2001/XMLSchema" xmlns:p="http://schemas.microsoft.com/office/2006/metadata/properties" xmlns:ns1="http://schemas.microsoft.com/sharepoint/v3" xmlns:ns2="0d0101ee-e450-4dab-8963-fb3d432739a0" xmlns:ns3="ed3640eb-f84a-455c-880f-820bd564c49e" targetNamespace="http://schemas.microsoft.com/office/2006/metadata/properties" ma:root="true" ma:fieldsID="a830d96a085f5e842efa55997e6d016f" ns1:_="" ns2:_="" ns3:_="">
    <xsd:import namespace="http://schemas.microsoft.com/sharepoint/v3"/>
    <xsd:import namespace="0d0101ee-e450-4dab-8963-fb3d432739a0"/>
    <xsd:import namespace="ed3640eb-f84a-455c-880f-820bd564c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101ee-e450-4dab-8963-fb3d43273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40eb-f84a-455c-880f-820bd564c49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11e68e-916e-459d-b92e-e0403d3e356c}" ma:internalName="TaxCatchAll" ma:showField="CatchAllData" ma:web="ed3640eb-f84a-455c-880f-820bd564c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B4D79-B584-4DAF-92A1-3640D0FA8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6304A-6D50-4E9A-AB53-8B5BA43652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C8EE1B-3992-4036-A3C2-503D2A2111C6}">
  <ds:schemaRefs>
    <ds:schemaRef ds:uri="http://www.w3.org/XML/1998/namespace"/>
    <ds:schemaRef ds:uri="http://schemas.microsoft.com/office/2006/metadata/properties"/>
    <ds:schemaRef ds:uri="ed3640eb-f84a-455c-880f-820bd564c49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d0101ee-e450-4dab-8963-fb3d432739a0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039DAE-5C31-4DD5-AD8A-4D1B03197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0101ee-e450-4dab-8963-fb3d432739a0"/>
    <ds:schemaRef ds:uri="ed3640eb-f84a-455c-880f-820bd56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order form</vt:lpstr>
    </vt:vector>
  </TitlesOfParts>
  <Company>Toshiba R830-13C</Company>
  <LinksUpToDate>false</LinksUpToDate>
  <CharactersWithSpaces>5346</CharactersWithSpaces>
  <SharedDoc>false</SharedDoc>
  <HLinks>
    <vt:vector size="12" baseType="variant">
      <vt:variant>
        <vt:i4>7602284</vt:i4>
      </vt:variant>
      <vt:variant>
        <vt:i4>39</vt:i4>
      </vt:variant>
      <vt:variant>
        <vt:i4>0</vt:i4>
      </vt:variant>
      <vt:variant>
        <vt:i4>5</vt:i4>
      </vt:variant>
      <vt:variant>
        <vt:lpwstr>http://www.unicef.org.uk/babyfriendly/resources</vt:lpwstr>
      </vt:variant>
      <vt:variant>
        <vt:lpwstr/>
      </vt:variant>
      <vt:variant>
        <vt:i4>589946</vt:i4>
      </vt:variant>
      <vt:variant>
        <vt:i4>0</vt:i4>
      </vt:variant>
      <vt:variant>
        <vt:i4>0</vt:i4>
      </vt:variant>
      <vt:variant>
        <vt:i4>5</vt:i4>
      </vt:variant>
      <vt:variant>
        <vt:lpwstr>mailto:bfi@unicef.org.uk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order form</dc:title>
  <dc:subject/>
  <dc:creator>Unicef UK Baby Friendly Initiative</dc:creator>
  <cp:keywords/>
  <cp:lastModifiedBy>Stephanie Girling</cp:lastModifiedBy>
  <cp:revision>35</cp:revision>
  <cp:lastPrinted>2016-03-21T14:36:00Z</cp:lastPrinted>
  <dcterms:created xsi:type="dcterms:W3CDTF">2018-03-27T09:59:00Z</dcterms:created>
  <dcterms:modified xsi:type="dcterms:W3CDTF">2025-02-26T09:22:00Z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0x010100DE7CE8B0EDA500479DB58A6C3164FBF2</vt:lpwstr>
  </property>
  <property fmtid="{D5CDD505-2E9C-101B-9397-08002B2CF9AE}" pid="3" name="Order">
    <vt:r8>1400</vt:r8>
  </property>
  <property fmtid="{D5CDD505-2E9C-101B-9397-08002B2CF9AE}" pid="4" name="MediaServiceImageTags">
    <vt:lpwstr/>
  </property>
</Properties>
</file>